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61" w:rsidRDefault="00290AD2">
      <w:pPr>
        <w:spacing w:line="360" w:lineRule="auto"/>
        <w:jc w:val="center"/>
        <w:rPr>
          <w:b/>
          <w:sz w:val="28"/>
          <w:lang w:val="hr-HR"/>
        </w:rPr>
      </w:pPr>
      <w:r>
        <w:rPr>
          <w:rFonts w:ascii="Calibri" w:hAnsi="Calibri"/>
          <w:i/>
          <w:sz w:val="40"/>
          <w:szCs w:val="40"/>
        </w:rPr>
        <w:t>OTVORENO PRVENSTVO HRVATSKE</w:t>
      </w:r>
      <w:r w:rsidR="00B91C61">
        <w:rPr>
          <w:rFonts w:ascii="Calibri" w:hAnsi="Calibri"/>
          <w:i/>
          <w:sz w:val="40"/>
          <w:szCs w:val="40"/>
        </w:rPr>
        <w:t xml:space="preserve"> ZA KLASU ŠLJUKA</w:t>
      </w:r>
      <w:r w:rsidR="00B91C61">
        <w:rPr>
          <w:b/>
          <w:sz w:val="28"/>
          <w:lang w:val="hr-HR"/>
        </w:rPr>
        <w:t xml:space="preserve"> </w:t>
      </w:r>
    </w:p>
    <w:p w:rsidR="0070746E" w:rsidRDefault="0070746E">
      <w:pPr>
        <w:spacing w:line="360" w:lineRule="auto"/>
        <w:jc w:val="center"/>
        <w:rPr>
          <w:b/>
          <w:sz w:val="28"/>
          <w:lang w:val="hr-HR"/>
        </w:rPr>
      </w:pPr>
      <w:r>
        <w:rPr>
          <w:b/>
          <w:sz w:val="28"/>
          <w:lang w:val="hr-HR"/>
        </w:rPr>
        <w:t xml:space="preserve">SPLIT </w:t>
      </w:r>
      <w:r w:rsidR="00167A2C">
        <w:rPr>
          <w:b/>
          <w:sz w:val="28"/>
          <w:lang w:val="hr-HR"/>
        </w:rPr>
        <w:t>19.-21.08.2016</w:t>
      </w:r>
      <w:r w:rsidR="00290AD2">
        <w:rPr>
          <w:b/>
          <w:sz w:val="28"/>
          <w:lang w:val="hr-HR"/>
        </w:rPr>
        <w:t>.</w:t>
      </w:r>
    </w:p>
    <w:p w:rsidR="0070746E" w:rsidRPr="003A5609" w:rsidRDefault="00223727">
      <w:pPr>
        <w:jc w:val="center"/>
        <w:rPr>
          <w:sz w:val="40"/>
        </w:rPr>
      </w:pPr>
      <w:r>
        <w:rPr>
          <w:sz w:val="40"/>
        </w:rPr>
        <w:t>UPUTE ZA JEDRENJE</w:t>
      </w:r>
    </w:p>
    <w:p w:rsidR="0070746E" w:rsidRPr="003A5609" w:rsidRDefault="0070746E">
      <w:pPr>
        <w:rPr>
          <w:sz w:val="24"/>
        </w:rPr>
      </w:pPr>
    </w:p>
    <w:p w:rsidR="0070746E" w:rsidRPr="003A5609" w:rsidRDefault="0070746E">
      <w:pPr>
        <w:rPr>
          <w:sz w:val="24"/>
        </w:rPr>
      </w:pPr>
    </w:p>
    <w:p w:rsidR="0070746E" w:rsidRPr="003A5609" w:rsidRDefault="0070746E">
      <w:pPr>
        <w:pStyle w:val="naslov"/>
        <w:rPr>
          <w:rFonts w:ascii="Times New Roman" w:hAnsi="Times New Roman"/>
        </w:rPr>
      </w:pPr>
      <w:r w:rsidRPr="003A5609">
        <w:rPr>
          <w:rFonts w:ascii="Times New Roman" w:hAnsi="Times New Roman"/>
        </w:rPr>
        <w:t>1</w:t>
      </w:r>
      <w:r w:rsidRPr="003A5609">
        <w:rPr>
          <w:rFonts w:ascii="Times New Roman" w:hAnsi="Times New Roman"/>
          <w:b w:val="0"/>
        </w:rPr>
        <w:t>.</w:t>
      </w:r>
      <w:r w:rsidRPr="003A5609">
        <w:rPr>
          <w:rFonts w:ascii="Times New Roman" w:hAnsi="Times New Roman"/>
          <w:b w:val="0"/>
        </w:rPr>
        <w:tab/>
      </w:r>
      <w:r w:rsidRPr="003A5609">
        <w:rPr>
          <w:rFonts w:ascii="Times New Roman" w:hAnsi="Times New Roman"/>
        </w:rPr>
        <w:t>PRAVILA</w:t>
      </w:r>
    </w:p>
    <w:p w:rsidR="0070746E" w:rsidRPr="003A5609" w:rsidRDefault="0070746E">
      <w:pPr>
        <w:pStyle w:val="u"/>
        <w:rPr>
          <w:rFonts w:ascii="Times New Roman" w:hAnsi="Times New Roman"/>
        </w:rPr>
      </w:pPr>
      <w:r w:rsidRPr="003A5609">
        <w:rPr>
          <w:rFonts w:ascii="Times New Roman" w:hAnsi="Times New Roman"/>
        </w:rPr>
        <w:t>Regata će se jedriti po Regatnim pravilima  20</w:t>
      </w:r>
      <w:r w:rsidR="009058C5" w:rsidRPr="003A5609">
        <w:rPr>
          <w:rFonts w:ascii="Times New Roman" w:hAnsi="Times New Roman"/>
        </w:rPr>
        <w:t>13</w:t>
      </w:r>
      <w:r w:rsidRPr="003A5609">
        <w:rPr>
          <w:rFonts w:ascii="Times New Roman" w:hAnsi="Times New Roman"/>
        </w:rPr>
        <w:t>-20</w:t>
      </w:r>
      <w:r w:rsidR="009058C5" w:rsidRPr="003A5609">
        <w:rPr>
          <w:rFonts w:ascii="Times New Roman" w:hAnsi="Times New Roman"/>
        </w:rPr>
        <w:t>16</w:t>
      </w:r>
      <w:r w:rsidRPr="003A5609">
        <w:rPr>
          <w:rFonts w:ascii="Times New Roman" w:hAnsi="Times New Roman"/>
        </w:rPr>
        <w:t xml:space="preserve"> (RP), pravilima klasa, osim ako su neka od njih izmijenjena ovim Uputama za regatu (UP) i po ovim Uputama za regatu. Regata je kategorije B.</w:t>
      </w:r>
    </w:p>
    <w:p w:rsidR="0070746E" w:rsidRPr="003A5609" w:rsidRDefault="0070746E">
      <w:pPr>
        <w:pStyle w:val="naslov"/>
        <w:rPr>
          <w:rFonts w:ascii="Times New Roman" w:hAnsi="Times New Roman"/>
        </w:rPr>
      </w:pPr>
      <w:r w:rsidRPr="003A5609">
        <w:rPr>
          <w:rFonts w:ascii="Times New Roman" w:hAnsi="Times New Roman"/>
        </w:rPr>
        <w:t>2</w:t>
      </w:r>
      <w:r w:rsidRPr="003A5609">
        <w:rPr>
          <w:rFonts w:ascii="Times New Roman" w:hAnsi="Times New Roman"/>
          <w:b w:val="0"/>
        </w:rPr>
        <w:t>.</w:t>
      </w:r>
      <w:r w:rsidRPr="003A5609">
        <w:rPr>
          <w:rFonts w:ascii="Times New Roman" w:hAnsi="Times New Roman"/>
          <w:b w:val="0"/>
        </w:rPr>
        <w:tab/>
      </w:r>
      <w:r w:rsidRPr="003A5609">
        <w:rPr>
          <w:rFonts w:ascii="Times New Roman" w:hAnsi="Times New Roman"/>
        </w:rPr>
        <w:t>PRIJAVE</w:t>
      </w:r>
    </w:p>
    <w:p w:rsidR="0070746E" w:rsidRPr="003A5609" w:rsidRDefault="0070746E">
      <w:pPr>
        <w:pStyle w:val="u"/>
        <w:rPr>
          <w:rFonts w:ascii="Times New Roman" w:hAnsi="Times New Roman"/>
        </w:rPr>
      </w:pPr>
      <w:r w:rsidRPr="003A5609">
        <w:rPr>
          <w:rFonts w:ascii="Times New Roman" w:hAnsi="Times New Roman"/>
        </w:rPr>
        <w:t xml:space="preserve">Prijave će se zaprimati u kancelariji JK Split do </w:t>
      </w:r>
      <w:r w:rsidR="00605D97" w:rsidRPr="003A5609">
        <w:rPr>
          <w:rFonts w:ascii="Times New Roman" w:hAnsi="Times New Roman"/>
        </w:rPr>
        <w:t>9</w:t>
      </w:r>
      <w:r w:rsidR="00AF2D7F">
        <w:rPr>
          <w:rFonts w:ascii="Times New Roman" w:hAnsi="Times New Roman"/>
        </w:rPr>
        <w:t>:00 sati u petak</w:t>
      </w:r>
      <w:r w:rsidRPr="003A5609">
        <w:rPr>
          <w:rFonts w:ascii="Times New Roman" w:hAnsi="Times New Roman"/>
        </w:rPr>
        <w:t xml:space="preserve"> </w:t>
      </w:r>
      <w:r w:rsidR="00167A2C">
        <w:rPr>
          <w:rFonts w:ascii="Times New Roman" w:hAnsi="Times New Roman"/>
        </w:rPr>
        <w:t>19.08</w:t>
      </w:r>
      <w:r w:rsidR="00B91C61">
        <w:rPr>
          <w:rFonts w:ascii="Times New Roman" w:hAnsi="Times New Roman"/>
        </w:rPr>
        <w:t>.</w:t>
      </w:r>
      <w:r w:rsidRPr="003A5609">
        <w:rPr>
          <w:rFonts w:ascii="Times New Roman" w:hAnsi="Times New Roman"/>
        </w:rPr>
        <w:t xml:space="preserve"> </w:t>
      </w:r>
      <w:r w:rsidR="00496DAC">
        <w:rPr>
          <w:rFonts w:ascii="Times New Roman" w:hAnsi="Times New Roman"/>
        </w:rPr>
        <w:t>ili na mail:</w:t>
      </w:r>
      <w:r w:rsidR="0022789A">
        <w:rPr>
          <w:rFonts w:ascii="Times New Roman" w:hAnsi="Times New Roman"/>
        </w:rPr>
        <w:t xml:space="preserve"> </w:t>
      </w:r>
      <w:r w:rsidR="00496DAC">
        <w:rPr>
          <w:rFonts w:ascii="Times New Roman" w:hAnsi="Times New Roman"/>
        </w:rPr>
        <w:t>jk.split@gmail.com</w:t>
      </w:r>
    </w:p>
    <w:p w:rsidR="0070746E" w:rsidRPr="003A5609" w:rsidRDefault="0070746E">
      <w:pPr>
        <w:pStyle w:val="naslov"/>
        <w:rPr>
          <w:rFonts w:ascii="Times New Roman" w:hAnsi="Times New Roman"/>
        </w:rPr>
      </w:pPr>
      <w:r w:rsidRPr="003A5609">
        <w:rPr>
          <w:rFonts w:ascii="Times New Roman" w:hAnsi="Times New Roman"/>
        </w:rPr>
        <w:t>3</w:t>
      </w:r>
      <w:r w:rsidRPr="003A5609">
        <w:rPr>
          <w:rFonts w:ascii="Times New Roman" w:hAnsi="Times New Roman"/>
          <w:b w:val="0"/>
        </w:rPr>
        <w:t>.</w:t>
      </w:r>
      <w:r w:rsidRPr="003A5609">
        <w:rPr>
          <w:rFonts w:ascii="Times New Roman" w:hAnsi="Times New Roman"/>
          <w:b w:val="0"/>
        </w:rPr>
        <w:tab/>
      </w:r>
      <w:r w:rsidRPr="003A5609">
        <w:rPr>
          <w:rFonts w:ascii="Times New Roman" w:hAnsi="Times New Roman"/>
        </w:rPr>
        <w:t>OGLASI ZA NATJECATELJE</w:t>
      </w:r>
    </w:p>
    <w:p w:rsidR="0070746E" w:rsidRPr="003A5609" w:rsidRDefault="0070746E">
      <w:pPr>
        <w:pStyle w:val="u"/>
        <w:rPr>
          <w:rFonts w:ascii="Times New Roman" w:hAnsi="Times New Roman"/>
        </w:rPr>
      </w:pPr>
      <w:r w:rsidRPr="003A5609">
        <w:rPr>
          <w:rFonts w:ascii="Times New Roman" w:hAnsi="Times New Roman"/>
        </w:rPr>
        <w:t>Oglasi za natjecatelje će se postaviti na oglasnoj ploči JK “Split”, Split.</w:t>
      </w:r>
    </w:p>
    <w:p w:rsidR="0070746E" w:rsidRPr="003A5609" w:rsidRDefault="0070746E">
      <w:pPr>
        <w:pStyle w:val="naslov"/>
        <w:rPr>
          <w:rFonts w:ascii="Times New Roman" w:hAnsi="Times New Roman"/>
        </w:rPr>
      </w:pPr>
      <w:r w:rsidRPr="003A5609">
        <w:rPr>
          <w:rFonts w:ascii="Times New Roman" w:hAnsi="Times New Roman"/>
        </w:rPr>
        <w:t>4</w:t>
      </w:r>
      <w:r w:rsidRPr="003A5609">
        <w:rPr>
          <w:rFonts w:ascii="Times New Roman" w:hAnsi="Times New Roman"/>
          <w:b w:val="0"/>
        </w:rPr>
        <w:t>.</w:t>
      </w:r>
      <w:r w:rsidRPr="003A5609">
        <w:rPr>
          <w:rFonts w:ascii="Times New Roman" w:hAnsi="Times New Roman"/>
          <w:b w:val="0"/>
        </w:rPr>
        <w:tab/>
      </w:r>
      <w:r w:rsidRPr="003A5609">
        <w:rPr>
          <w:rFonts w:ascii="Times New Roman" w:hAnsi="Times New Roman"/>
        </w:rPr>
        <w:t>IZMJENE UPUTA ZA REGATU</w:t>
      </w:r>
    </w:p>
    <w:p w:rsidR="0070746E" w:rsidRPr="003A5609" w:rsidRDefault="0070746E">
      <w:pPr>
        <w:pStyle w:val="u"/>
        <w:rPr>
          <w:rFonts w:ascii="Times New Roman" w:hAnsi="Times New Roman"/>
        </w:rPr>
      </w:pPr>
      <w:r w:rsidRPr="003A5609">
        <w:rPr>
          <w:rFonts w:ascii="Times New Roman" w:hAnsi="Times New Roman"/>
        </w:rPr>
        <w:t xml:space="preserve">Sve izmjene uputa za regatu postavit će se prije 09:00 sati a najmanje dva sata prije predviđenog vremena starta na dan kada stupaju na snagu, a promjena vremena signala </w:t>
      </w:r>
      <w:r w:rsidR="008815B2">
        <w:rPr>
          <w:rFonts w:ascii="Times New Roman" w:hAnsi="Times New Roman"/>
        </w:rPr>
        <w:t>upozorenja će se postaviti do 20</w:t>
      </w:r>
      <w:r w:rsidRPr="003A5609">
        <w:rPr>
          <w:rFonts w:ascii="Times New Roman" w:hAnsi="Times New Roman"/>
        </w:rPr>
        <w:t>:00 sati na dan prije nego se primjenjuje.</w:t>
      </w:r>
    </w:p>
    <w:p w:rsidR="0070746E" w:rsidRPr="003A5609" w:rsidRDefault="0070746E">
      <w:pPr>
        <w:pStyle w:val="naslov"/>
        <w:rPr>
          <w:rFonts w:ascii="Times New Roman" w:hAnsi="Times New Roman"/>
        </w:rPr>
      </w:pPr>
      <w:r w:rsidRPr="003A5609">
        <w:rPr>
          <w:rFonts w:ascii="Times New Roman" w:hAnsi="Times New Roman"/>
        </w:rPr>
        <w:t>5.</w:t>
      </w:r>
      <w:r w:rsidRPr="003A5609">
        <w:rPr>
          <w:rFonts w:ascii="Times New Roman" w:hAnsi="Times New Roman"/>
        </w:rPr>
        <w:tab/>
        <w:t>PROGRAM I RASPORED JEDRENJA</w:t>
      </w:r>
    </w:p>
    <w:p w:rsidR="00B91C61" w:rsidRDefault="0070746E" w:rsidP="00B91C61">
      <w:pPr>
        <w:pStyle w:val="uv"/>
        <w:rPr>
          <w:rFonts w:ascii="Times New Roman" w:hAnsi="Times New Roman"/>
        </w:rPr>
      </w:pPr>
      <w:r w:rsidRPr="003A5609">
        <w:rPr>
          <w:rFonts w:ascii="Times New Roman" w:hAnsi="Times New Roman"/>
        </w:rPr>
        <w:t>5.1 Raspored jedrenja je slijedeći:</w:t>
      </w:r>
    </w:p>
    <w:p w:rsidR="00B91C61" w:rsidRPr="003A5609" w:rsidRDefault="00B91C61" w:rsidP="00B91C61">
      <w:pPr>
        <w:pStyle w:val="uv"/>
        <w:rPr>
          <w:rFonts w:ascii="Times New Roman" w:hAnsi="Times New Roman"/>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774"/>
        <w:gridCol w:w="3716"/>
      </w:tblGrid>
      <w:tr w:rsidR="00B91C61" w:rsidRPr="00BE47A4" w:rsidTr="00290AD2">
        <w:trPr>
          <w:trHeight w:val="215"/>
        </w:trPr>
        <w:tc>
          <w:tcPr>
            <w:tcW w:w="2004" w:type="dxa"/>
            <w:shd w:val="clear" w:color="auto" w:fill="auto"/>
          </w:tcPr>
          <w:p w:rsidR="00B91C61" w:rsidRPr="001B2353" w:rsidRDefault="00B91C61" w:rsidP="00C84EDB">
            <w:pPr>
              <w:jc w:val="center"/>
              <w:rPr>
                <w:rFonts w:ascii="Calibri" w:hAnsi="Calibri" w:cs="Calibri"/>
                <w:b/>
                <w:i/>
              </w:rPr>
            </w:pPr>
            <w:r w:rsidRPr="001B2353">
              <w:rPr>
                <w:rFonts w:ascii="Calibri" w:hAnsi="Calibri" w:cs="Calibri"/>
                <w:b/>
                <w:i/>
              </w:rPr>
              <w:t>Datum</w:t>
            </w:r>
          </w:p>
        </w:tc>
        <w:tc>
          <w:tcPr>
            <w:tcW w:w="2774" w:type="dxa"/>
            <w:shd w:val="clear" w:color="auto" w:fill="auto"/>
          </w:tcPr>
          <w:p w:rsidR="00B91C61" w:rsidRPr="001B2353" w:rsidRDefault="00B91C61" w:rsidP="00C84EDB">
            <w:pPr>
              <w:jc w:val="center"/>
              <w:rPr>
                <w:rFonts w:ascii="Calibri" w:hAnsi="Calibri" w:cs="Calibri"/>
                <w:b/>
                <w:i/>
              </w:rPr>
            </w:pPr>
            <w:r w:rsidRPr="001B2353">
              <w:rPr>
                <w:rFonts w:ascii="Calibri" w:hAnsi="Calibri" w:cs="Calibri"/>
                <w:b/>
                <w:i/>
              </w:rPr>
              <w:t>Vrijeme</w:t>
            </w:r>
          </w:p>
        </w:tc>
        <w:tc>
          <w:tcPr>
            <w:tcW w:w="3716" w:type="dxa"/>
            <w:shd w:val="clear" w:color="auto" w:fill="auto"/>
          </w:tcPr>
          <w:p w:rsidR="00B91C61" w:rsidRPr="001B2353" w:rsidRDefault="00B91C61" w:rsidP="00C84EDB">
            <w:pPr>
              <w:jc w:val="center"/>
              <w:rPr>
                <w:rFonts w:ascii="Calibri" w:hAnsi="Calibri" w:cs="Calibri"/>
                <w:i/>
              </w:rPr>
            </w:pPr>
          </w:p>
        </w:tc>
      </w:tr>
      <w:tr w:rsidR="00B91C61" w:rsidRPr="00BE47A4" w:rsidTr="00290AD2">
        <w:trPr>
          <w:trHeight w:val="215"/>
        </w:trPr>
        <w:tc>
          <w:tcPr>
            <w:tcW w:w="2004" w:type="dxa"/>
          </w:tcPr>
          <w:p w:rsidR="00B91C61" w:rsidRPr="00BE47A4" w:rsidRDefault="00167A2C" w:rsidP="00167A2C">
            <w:pPr>
              <w:jc w:val="center"/>
              <w:rPr>
                <w:rFonts w:ascii="Calibri" w:hAnsi="Calibri" w:cs="Calibri"/>
                <w:b/>
                <w:i/>
              </w:rPr>
            </w:pPr>
            <w:r>
              <w:rPr>
                <w:rFonts w:ascii="Calibri" w:hAnsi="Calibri" w:cs="Calibri"/>
                <w:b/>
                <w:i/>
              </w:rPr>
              <w:t>18.08</w:t>
            </w:r>
            <w:r w:rsidR="00B91C61">
              <w:rPr>
                <w:rFonts w:ascii="Calibri" w:hAnsi="Calibri" w:cs="Calibri"/>
                <w:b/>
                <w:i/>
              </w:rPr>
              <w:t>.</w:t>
            </w:r>
          </w:p>
        </w:tc>
        <w:tc>
          <w:tcPr>
            <w:tcW w:w="2774" w:type="dxa"/>
            <w:vAlign w:val="center"/>
          </w:tcPr>
          <w:p w:rsidR="00B91C61" w:rsidRPr="00BE47A4" w:rsidRDefault="00B91C61" w:rsidP="00EC2340">
            <w:pPr>
              <w:rPr>
                <w:rFonts w:ascii="Calibri" w:hAnsi="Calibri" w:cs="Calibri"/>
                <w:b/>
                <w:i/>
              </w:rPr>
            </w:pPr>
            <w:r w:rsidRPr="00BE47A4">
              <w:rPr>
                <w:rFonts w:ascii="Calibri" w:hAnsi="Calibri" w:cs="Calibri"/>
                <w:b/>
                <w:i/>
              </w:rPr>
              <w:t>1</w:t>
            </w:r>
            <w:r w:rsidR="0022789A">
              <w:rPr>
                <w:rFonts w:ascii="Calibri" w:hAnsi="Calibri" w:cs="Calibri"/>
                <w:b/>
                <w:i/>
              </w:rPr>
              <w:t>7:00 –19</w:t>
            </w:r>
            <w:r w:rsidRPr="00BE47A4">
              <w:rPr>
                <w:rFonts w:ascii="Calibri" w:hAnsi="Calibri" w:cs="Calibri"/>
                <w:b/>
                <w:i/>
              </w:rPr>
              <w:t>:00</w:t>
            </w:r>
          </w:p>
        </w:tc>
        <w:tc>
          <w:tcPr>
            <w:tcW w:w="3716" w:type="dxa"/>
            <w:vAlign w:val="center"/>
          </w:tcPr>
          <w:p w:rsidR="00B91C61" w:rsidRPr="00BE47A4" w:rsidRDefault="00B91C61" w:rsidP="00C84EDB">
            <w:pPr>
              <w:rPr>
                <w:rFonts w:ascii="Calibri" w:hAnsi="Calibri" w:cs="Calibri"/>
                <w:b/>
                <w:i/>
              </w:rPr>
            </w:pPr>
            <w:r w:rsidRPr="00BE47A4">
              <w:rPr>
                <w:rFonts w:ascii="Calibri" w:hAnsi="Calibri" w:cs="Calibri"/>
                <w:b/>
                <w:i/>
              </w:rPr>
              <w:t xml:space="preserve"> Prijave</w:t>
            </w:r>
          </w:p>
        </w:tc>
      </w:tr>
      <w:tr w:rsidR="00B91C61" w:rsidRPr="00BE47A4" w:rsidTr="00290AD2">
        <w:trPr>
          <w:trHeight w:val="250"/>
        </w:trPr>
        <w:tc>
          <w:tcPr>
            <w:tcW w:w="2004" w:type="dxa"/>
            <w:vMerge w:val="restart"/>
            <w:vAlign w:val="center"/>
          </w:tcPr>
          <w:p w:rsidR="00B91C61" w:rsidRPr="00BE47A4" w:rsidRDefault="00167A2C" w:rsidP="00167A2C">
            <w:pPr>
              <w:jc w:val="center"/>
              <w:rPr>
                <w:rFonts w:ascii="Calibri" w:hAnsi="Calibri" w:cs="Calibri"/>
                <w:b/>
                <w:i/>
              </w:rPr>
            </w:pPr>
            <w:r>
              <w:rPr>
                <w:rFonts w:ascii="Calibri" w:hAnsi="Calibri" w:cs="Calibri"/>
                <w:b/>
                <w:i/>
              </w:rPr>
              <w:t>19</w:t>
            </w:r>
            <w:r w:rsidR="00290AD2">
              <w:rPr>
                <w:rFonts w:ascii="Calibri" w:hAnsi="Calibri" w:cs="Calibri"/>
                <w:b/>
                <w:i/>
              </w:rPr>
              <w:t>.0</w:t>
            </w:r>
            <w:r>
              <w:rPr>
                <w:rFonts w:ascii="Calibri" w:hAnsi="Calibri" w:cs="Calibri"/>
                <w:b/>
                <w:i/>
              </w:rPr>
              <w:t>8</w:t>
            </w:r>
            <w:r w:rsidR="00B91C61">
              <w:rPr>
                <w:rFonts w:ascii="Calibri" w:hAnsi="Calibri" w:cs="Calibri"/>
                <w:b/>
                <w:i/>
              </w:rPr>
              <w:t>.</w:t>
            </w:r>
          </w:p>
        </w:tc>
        <w:tc>
          <w:tcPr>
            <w:tcW w:w="2774" w:type="dxa"/>
            <w:vAlign w:val="center"/>
          </w:tcPr>
          <w:p w:rsidR="00B91C61" w:rsidRPr="00BE47A4" w:rsidRDefault="00B91C61" w:rsidP="0022789A">
            <w:pPr>
              <w:rPr>
                <w:rFonts w:ascii="Calibri" w:hAnsi="Calibri" w:cs="Calibri"/>
                <w:b/>
                <w:i/>
              </w:rPr>
            </w:pPr>
            <w:r w:rsidRPr="00BE47A4">
              <w:rPr>
                <w:rFonts w:ascii="Calibri" w:hAnsi="Calibri" w:cs="Calibri"/>
                <w:b/>
                <w:i/>
              </w:rPr>
              <w:t>0</w:t>
            </w:r>
            <w:r w:rsidR="0022789A">
              <w:rPr>
                <w:rFonts w:ascii="Calibri" w:hAnsi="Calibri" w:cs="Calibri"/>
                <w:b/>
                <w:i/>
              </w:rPr>
              <w:t>9</w:t>
            </w:r>
            <w:r w:rsidRPr="00BE47A4">
              <w:rPr>
                <w:rFonts w:ascii="Calibri" w:hAnsi="Calibri" w:cs="Calibri"/>
                <w:b/>
                <w:i/>
              </w:rPr>
              <w:t>:00 – 10:00</w:t>
            </w:r>
          </w:p>
        </w:tc>
        <w:tc>
          <w:tcPr>
            <w:tcW w:w="3716" w:type="dxa"/>
            <w:shd w:val="clear" w:color="auto" w:fill="auto"/>
            <w:vAlign w:val="center"/>
          </w:tcPr>
          <w:p w:rsidR="00B91C61" w:rsidRPr="00BE47A4" w:rsidRDefault="00B91C61" w:rsidP="00C84EDB">
            <w:pPr>
              <w:rPr>
                <w:rFonts w:ascii="Calibri" w:hAnsi="Calibri" w:cs="Calibri"/>
                <w:b/>
                <w:i/>
              </w:rPr>
            </w:pPr>
            <w:r w:rsidRPr="00BE47A4">
              <w:rPr>
                <w:rFonts w:ascii="Calibri" w:hAnsi="Calibri" w:cs="Calibri"/>
                <w:b/>
                <w:i/>
              </w:rPr>
              <w:t xml:space="preserve"> Prijave</w:t>
            </w:r>
          </w:p>
        </w:tc>
      </w:tr>
      <w:tr w:rsidR="00B91C61" w:rsidRPr="00BE47A4" w:rsidTr="00290AD2">
        <w:trPr>
          <w:trHeight w:val="228"/>
        </w:trPr>
        <w:tc>
          <w:tcPr>
            <w:tcW w:w="2004" w:type="dxa"/>
            <w:vMerge/>
            <w:vAlign w:val="center"/>
          </w:tcPr>
          <w:p w:rsidR="00B91C61" w:rsidRPr="00BE47A4" w:rsidRDefault="00B91C61" w:rsidP="00C84EDB">
            <w:pPr>
              <w:jc w:val="center"/>
              <w:rPr>
                <w:rFonts w:ascii="Calibri" w:hAnsi="Calibri" w:cs="Calibri"/>
                <w:b/>
                <w:i/>
              </w:rPr>
            </w:pPr>
          </w:p>
        </w:tc>
        <w:tc>
          <w:tcPr>
            <w:tcW w:w="2774" w:type="dxa"/>
            <w:vAlign w:val="center"/>
          </w:tcPr>
          <w:p w:rsidR="00B91C61" w:rsidRDefault="00D46ACE" w:rsidP="00C84EDB">
            <w:pPr>
              <w:rPr>
                <w:rFonts w:ascii="Calibri" w:hAnsi="Calibri" w:cs="Calibri"/>
                <w:b/>
                <w:i/>
              </w:rPr>
            </w:pPr>
            <w:r>
              <w:rPr>
                <w:rFonts w:ascii="Calibri" w:hAnsi="Calibri" w:cs="Calibri"/>
                <w:b/>
                <w:i/>
              </w:rPr>
              <w:t>13</w:t>
            </w:r>
            <w:r w:rsidR="00B91C61" w:rsidRPr="00BE47A4">
              <w:rPr>
                <w:rFonts w:ascii="Calibri" w:hAnsi="Calibri" w:cs="Calibri"/>
                <w:b/>
                <w:i/>
              </w:rPr>
              <w:t>:</w:t>
            </w:r>
            <w:r w:rsidR="00B91C61">
              <w:rPr>
                <w:rFonts w:ascii="Calibri" w:hAnsi="Calibri" w:cs="Calibri"/>
                <w:b/>
                <w:i/>
              </w:rPr>
              <w:t>0</w:t>
            </w:r>
            <w:r w:rsidR="00B91C61" w:rsidRPr="00BE47A4">
              <w:rPr>
                <w:rFonts w:ascii="Calibri" w:hAnsi="Calibri" w:cs="Calibri"/>
                <w:b/>
                <w:i/>
              </w:rPr>
              <w:t>0</w:t>
            </w:r>
          </w:p>
        </w:tc>
        <w:tc>
          <w:tcPr>
            <w:tcW w:w="3716" w:type="dxa"/>
            <w:shd w:val="clear" w:color="auto" w:fill="auto"/>
            <w:vAlign w:val="center"/>
          </w:tcPr>
          <w:p w:rsidR="00B91C61" w:rsidRPr="00BE47A4" w:rsidRDefault="00B91C61" w:rsidP="00C84EDB">
            <w:pPr>
              <w:rPr>
                <w:rFonts w:ascii="Calibri" w:hAnsi="Calibri" w:cs="Calibri"/>
                <w:b/>
                <w:i/>
              </w:rPr>
            </w:pPr>
            <w:r w:rsidRPr="00BE47A4">
              <w:rPr>
                <w:rFonts w:ascii="Calibri" w:hAnsi="Calibri" w:cs="Calibri"/>
                <w:b/>
                <w:i/>
              </w:rPr>
              <w:t>Signal upozorenja</w:t>
            </w:r>
          </w:p>
        </w:tc>
      </w:tr>
      <w:tr w:rsidR="00290AD2" w:rsidRPr="00BE47A4" w:rsidTr="00290AD2">
        <w:trPr>
          <w:trHeight w:val="215"/>
        </w:trPr>
        <w:tc>
          <w:tcPr>
            <w:tcW w:w="2004" w:type="dxa"/>
            <w:vAlign w:val="center"/>
          </w:tcPr>
          <w:p w:rsidR="00290AD2" w:rsidRDefault="00167A2C" w:rsidP="00C84EDB">
            <w:pPr>
              <w:jc w:val="center"/>
              <w:rPr>
                <w:rFonts w:ascii="Calibri" w:hAnsi="Calibri" w:cs="Calibri"/>
                <w:b/>
                <w:i/>
              </w:rPr>
            </w:pPr>
            <w:r>
              <w:rPr>
                <w:rFonts w:ascii="Calibri" w:hAnsi="Calibri" w:cs="Calibri"/>
                <w:b/>
                <w:i/>
              </w:rPr>
              <w:t>20</w:t>
            </w:r>
            <w:r w:rsidR="00290AD2">
              <w:rPr>
                <w:rFonts w:ascii="Calibri" w:hAnsi="Calibri" w:cs="Calibri"/>
                <w:b/>
                <w:i/>
              </w:rPr>
              <w:t>.08.</w:t>
            </w:r>
          </w:p>
        </w:tc>
        <w:tc>
          <w:tcPr>
            <w:tcW w:w="2774" w:type="dxa"/>
            <w:vAlign w:val="center"/>
          </w:tcPr>
          <w:p w:rsidR="00290AD2" w:rsidRDefault="00D46ACE" w:rsidP="00C84EDB">
            <w:pPr>
              <w:rPr>
                <w:rFonts w:ascii="Calibri" w:hAnsi="Calibri" w:cs="Calibri"/>
                <w:b/>
                <w:i/>
              </w:rPr>
            </w:pPr>
            <w:r>
              <w:rPr>
                <w:rFonts w:ascii="Calibri" w:hAnsi="Calibri" w:cs="Calibri"/>
                <w:b/>
                <w:i/>
              </w:rPr>
              <w:t>13</w:t>
            </w:r>
            <w:r w:rsidR="00290AD2">
              <w:rPr>
                <w:rFonts w:ascii="Calibri" w:hAnsi="Calibri" w:cs="Calibri"/>
                <w:b/>
                <w:i/>
              </w:rPr>
              <w:t>:00</w:t>
            </w:r>
          </w:p>
        </w:tc>
        <w:tc>
          <w:tcPr>
            <w:tcW w:w="3716" w:type="dxa"/>
            <w:vAlign w:val="center"/>
          </w:tcPr>
          <w:p w:rsidR="00290AD2" w:rsidRPr="00BE47A4" w:rsidRDefault="00290AD2" w:rsidP="00C84EDB">
            <w:pPr>
              <w:rPr>
                <w:rFonts w:ascii="Calibri" w:hAnsi="Calibri" w:cs="Calibri"/>
                <w:b/>
                <w:i/>
              </w:rPr>
            </w:pPr>
            <w:r>
              <w:rPr>
                <w:rFonts w:ascii="Calibri" w:hAnsi="Calibri" w:cs="Calibri"/>
                <w:b/>
                <w:i/>
              </w:rPr>
              <w:t>Signal upozorenja</w:t>
            </w:r>
          </w:p>
        </w:tc>
      </w:tr>
      <w:tr w:rsidR="00B91C61" w:rsidRPr="00BE47A4" w:rsidTr="00290AD2">
        <w:trPr>
          <w:trHeight w:val="215"/>
        </w:trPr>
        <w:tc>
          <w:tcPr>
            <w:tcW w:w="2004" w:type="dxa"/>
            <w:vMerge w:val="restart"/>
            <w:vAlign w:val="center"/>
          </w:tcPr>
          <w:p w:rsidR="00B91C61" w:rsidRPr="00BE47A4" w:rsidRDefault="00167A2C" w:rsidP="00C84EDB">
            <w:pPr>
              <w:jc w:val="center"/>
              <w:rPr>
                <w:rFonts w:ascii="Calibri" w:hAnsi="Calibri" w:cs="Calibri"/>
                <w:b/>
                <w:i/>
              </w:rPr>
            </w:pPr>
            <w:r>
              <w:rPr>
                <w:rFonts w:ascii="Calibri" w:hAnsi="Calibri" w:cs="Calibri"/>
                <w:b/>
                <w:i/>
              </w:rPr>
              <w:t>21</w:t>
            </w:r>
            <w:r w:rsidR="00B91C61">
              <w:rPr>
                <w:rFonts w:ascii="Calibri" w:hAnsi="Calibri" w:cs="Calibri"/>
                <w:b/>
                <w:i/>
              </w:rPr>
              <w:t>.08.</w:t>
            </w:r>
          </w:p>
        </w:tc>
        <w:tc>
          <w:tcPr>
            <w:tcW w:w="2774" w:type="dxa"/>
            <w:vAlign w:val="center"/>
          </w:tcPr>
          <w:p w:rsidR="00B91C61" w:rsidRPr="00BE47A4" w:rsidRDefault="00D46ACE" w:rsidP="00C84EDB">
            <w:pPr>
              <w:rPr>
                <w:rFonts w:ascii="Calibri" w:hAnsi="Calibri" w:cs="Calibri"/>
                <w:b/>
                <w:i/>
              </w:rPr>
            </w:pPr>
            <w:r>
              <w:rPr>
                <w:rFonts w:ascii="Calibri" w:hAnsi="Calibri" w:cs="Calibri"/>
                <w:b/>
                <w:i/>
              </w:rPr>
              <w:t>13</w:t>
            </w:r>
            <w:r w:rsidR="00B91C61" w:rsidRPr="00BE47A4">
              <w:rPr>
                <w:rFonts w:ascii="Calibri" w:hAnsi="Calibri" w:cs="Calibri"/>
                <w:b/>
                <w:i/>
              </w:rPr>
              <w:t>:00</w:t>
            </w:r>
          </w:p>
        </w:tc>
        <w:tc>
          <w:tcPr>
            <w:tcW w:w="3716" w:type="dxa"/>
            <w:vAlign w:val="center"/>
          </w:tcPr>
          <w:p w:rsidR="00B91C61" w:rsidRPr="00BE47A4" w:rsidRDefault="00B91C61" w:rsidP="00C84EDB">
            <w:pPr>
              <w:rPr>
                <w:rFonts w:ascii="Calibri" w:hAnsi="Calibri" w:cs="Calibri"/>
                <w:b/>
                <w:i/>
              </w:rPr>
            </w:pPr>
            <w:r w:rsidRPr="00BE47A4">
              <w:rPr>
                <w:rFonts w:ascii="Calibri" w:hAnsi="Calibri" w:cs="Calibri"/>
                <w:b/>
                <w:i/>
              </w:rPr>
              <w:t>Signal Upozorenja</w:t>
            </w:r>
          </w:p>
        </w:tc>
      </w:tr>
      <w:tr w:rsidR="00B91C61" w:rsidRPr="00BE47A4" w:rsidTr="00290AD2">
        <w:trPr>
          <w:trHeight w:val="115"/>
        </w:trPr>
        <w:tc>
          <w:tcPr>
            <w:tcW w:w="2004" w:type="dxa"/>
            <w:vMerge/>
            <w:vAlign w:val="center"/>
          </w:tcPr>
          <w:p w:rsidR="00B91C61" w:rsidRPr="00BE47A4" w:rsidRDefault="00B91C61" w:rsidP="00C84EDB">
            <w:pPr>
              <w:rPr>
                <w:rFonts w:ascii="Calibri" w:hAnsi="Calibri" w:cs="Calibri"/>
                <w:b/>
                <w:i/>
              </w:rPr>
            </w:pPr>
          </w:p>
        </w:tc>
        <w:tc>
          <w:tcPr>
            <w:tcW w:w="2774" w:type="dxa"/>
            <w:vAlign w:val="center"/>
          </w:tcPr>
          <w:p w:rsidR="00B91C61" w:rsidRPr="00BE47A4" w:rsidRDefault="00B91C61" w:rsidP="00C84EDB">
            <w:pPr>
              <w:rPr>
                <w:rFonts w:ascii="Calibri" w:hAnsi="Calibri" w:cs="Calibri"/>
                <w:b/>
                <w:i/>
              </w:rPr>
            </w:pPr>
            <w:r w:rsidRPr="00BE47A4">
              <w:rPr>
                <w:rFonts w:ascii="Calibri" w:hAnsi="Calibri" w:cs="Calibri"/>
                <w:b/>
                <w:i/>
              </w:rPr>
              <w:t>Po završetku poslijednjeg jedrenja</w:t>
            </w:r>
          </w:p>
        </w:tc>
        <w:tc>
          <w:tcPr>
            <w:tcW w:w="3716" w:type="dxa"/>
            <w:shd w:val="clear" w:color="auto" w:fill="auto"/>
            <w:vAlign w:val="center"/>
          </w:tcPr>
          <w:p w:rsidR="00B91C61" w:rsidRPr="00BE47A4" w:rsidRDefault="00B91C61" w:rsidP="00C84EDB">
            <w:pPr>
              <w:rPr>
                <w:rFonts w:ascii="Calibri" w:hAnsi="Calibri" w:cs="Calibri"/>
                <w:b/>
                <w:i/>
              </w:rPr>
            </w:pPr>
            <w:r w:rsidRPr="00BE47A4">
              <w:rPr>
                <w:rFonts w:ascii="Calibri" w:hAnsi="Calibri" w:cs="Calibri"/>
                <w:b/>
                <w:i/>
              </w:rPr>
              <w:t>Podjela nagrada</w:t>
            </w:r>
          </w:p>
        </w:tc>
      </w:tr>
    </w:tbl>
    <w:p w:rsidR="00B91C61" w:rsidRDefault="00B91C61" w:rsidP="00A92512">
      <w:pPr>
        <w:pStyle w:val="uv"/>
        <w:rPr>
          <w:rFonts w:ascii="Times New Roman" w:hAnsi="Times New Roman"/>
        </w:rPr>
      </w:pPr>
    </w:p>
    <w:p w:rsidR="0070746E" w:rsidRPr="003A5609" w:rsidRDefault="00B91C61" w:rsidP="00A92512">
      <w:pPr>
        <w:pStyle w:val="uv"/>
        <w:rPr>
          <w:rFonts w:ascii="Times New Roman" w:hAnsi="Times New Roman"/>
        </w:rPr>
      </w:pPr>
      <w:r>
        <w:rPr>
          <w:rFonts w:ascii="Times New Roman" w:hAnsi="Times New Roman"/>
        </w:rPr>
        <w:t>Dnevno se može jedriti najviše 3</w:t>
      </w:r>
      <w:r w:rsidR="0070746E" w:rsidRPr="003A5609">
        <w:rPr>
          <w:rFonts w:ascii="Times New Roman" w:hAnsi="Times New Roman"/>
        </w:rPr>
        <w:t xml:space="preserve"> jedrenja.</w:t>
      </w:r>
    </w:p>
    <w:p w:rsidR="0070746E" w:rsidRDefault="0070746E">
      <w:pPr>
        <w:pStyle w:val="naslov"/>
        <w:rPr>
          <w:rFonts w:ascii="Times New Roman" w:hAnsi="Times New Roman"/>
          <w:lang w:val="de-DE"/>
        </w:rPr>
      </w:pPr>
      <w:r w:rsidRPr="003A5609">
        <w:rPr>
          <w:rFonts w:ascii="Times New Roman" w:hAnsi="Times New Roman"/>
          <w:lang w:val="de-DE"/>
        </w:rPr>
        <w:t>6.</w:t>
      </w:r>
      <w:r w:rsidRPr="003A5609">
        <w:rPr>
          <w:rFonts w:ascii="Times New Roman" w:hAnsi="Times New Roman"/>
          <w:lang w:val="de-DE"/>
        </w:rPr>
        <w:tab/>
        <w:t>ZASTAVA KLASE</w:t>
      </w:r>
    </w:p>
    <w:p w:rsidR="00B91C61" w:rsidRPr="003A5609" w:rsidRDefault="00B91C61">
      <w:pPr>
        <w:pStyle w:val="naslov"/>
        <w:rPr>
          <w:rFonts w:ascii="Times New Roman" w:hAnsi="Times New Roman"/>
          <w:lang w:val="de-DE"/>
        </w:rPr>
      </w:pPr>
      <w:r w:rsidRPr="00B91C61">
        <w:rPr>
          <w:rFonts w:ascii="Times New Roman" w:hAnsi="Times New Roman"/>
          <w:b w:val="0"/>
          <w:lang w:val="de-DE"/>
        </w:rPr>
        <w:t xml:space="preserve">Zastava klase biti će zastava </w:t>
      </w:r>
      <w:r>
        <w:rPr>
          <w:rFonts w:ascii="Times New Roman" w:hAnsi="Times New Roman"/>
          <w:b w:val="0"/>
          <w:lang w:val="de-DE"/>
        </w:rPr>
        <w:t>„</w:t>
      </w:r>
      <w:r w:rsidRPr="00B91C61">
        <w:rPr>
          <w:rFonts w:ascii="Times New Roman" w:hAnsi="Times New Roman"/>
          <w:b w:val="0"/>
          <w:lang w:val="de-DE"/>
        </w:rPr>
        <w:t>K</w:t>
      </w:r>
      <w:r>
        <w:rPr>
          <w:rFonts w:ascii="Times New Roman" w:hAnsi="Times New Roman"/>
          <w:b w:val="0"/>
          <w:lang w:val="de-DE"/>
        </w:rPr>
        <w:t>“</w:t>
      </w:r>
      <w:r w:rsidRPr="00B91C61">
        <w:rPr>
          <w:rFonts w:ascii="Times New Roman" w:hAnsi="Times New Roman"/>
          <w:b w:val="0"/>
          <w:lang w:val="de-DE"/>
        </w:rPr>
        <w:t xml:space="preserve"> msk</w:t>
      </w:r>
    </w:p>
    <w:p w:rsidR="0070746E" w:rsidRPr="003A5609" w:rsidRDefault="0070746E">
      <w:pPr>
        <w:pStyle w:val="naslov"/>
        <w:rPr>
          <w:rFonts w:ascii="Times New Roman" w:hAnsi="Times New Roman"/>
          <w:lang w:val="de-DE"/>
        </w:rPr>
      </w:pPr>
      <w:r w:rsidRPr="003A5609">
        <w:rPr>
          <w:rFonts w:ascii="Times New Roman" w:hAnsi="Times New Roman"/>
          <w:lang w:val="de-DE"/>
        </w:rPr>
        <w:t>7.</w:t>
      </w:r>
      <w:r w:rsidRPr="003A5609">
        <w:rPr>
          <w:rFonts w:ascii="Times New Roman" w:hAnsi="Times New Roman"/>
          <w:lang w:val="de-DE"/>
        </w:rPr>
        <w:tab/>
        <w:t>REGATNO POLJE</w:t>
      </w:r>
    </w:p>
    <w:p w:rsidR="0070746E" w:rsidRPr="003A5609" w:rsidRDefault="0070746E" w:rsidP="00A92512">
      <w:pPr>
        <w:pStyle w:val="uv"/>
        <w:rPr>
          <w:rFonts w:ascii="Times New Roman" w:hAnsi="Times New Roman"/>
          <w:sz w:val="24"/>
        </w:rPr>
      </w:pPr>
      <w:r w:rsidRPr="003A5609">
        <w:rPr>
          <w:rFonts w:ascii="Times New Roman" w:hAnsi="Times New Roman"/>
        </w:rPr>
        <w:t xml:space="preserve">Regatno polje </w:t>
      </w:r>
      <w:r w:rsidR="006710D3" w:rsidRPr="003A5609">
        <w:rPr>
          <w:rFonts w:ascii="Times New Roman" w:hAnsi="Times New Roman"/>
        </w:rPr>
        <w:t>će biti u Kaštelanskom zaljevu ili Bračkom kanalu</w:t>
      </w:r>
    </w:p>
    <w:p w:rsidR="0070746E" w:rsidRPr="003A5609" w:rsidRDefault="0070746E">
      <w:pPr>
        <w:pStyle w:val="naslov"/>
        <w:tabs>
          <w:tab w:val="left" w:pos="426"/>
        </w:tabs>
        <w:rPr>
          <w:rFonts w:ascii="Times New Roman" w:hAnsi="Times New Roman"/>
          <w:lang w:val="de-DE"/>
        </w:rPr>
      </w:pPr>
      <w:r w:rsidRPr="003A5609">
        <w:rPr>
          <w:rFonts w:ascii="Times New Roman" w:hAnsi="Times New Roman"/>
          <w:lang w:val="de-DE"/>
        </w:rPr>
        <w:t>8.</w:t>
      </w:r>
      <w:r w:rsidRPr="003A5609">
        <w:rPr>
          <w:rFonts w:ascii="Times New Roman" w:hAnsi="Times New Roman"/>
          <w:lang w:val="de-DE"/>
        </w:rPr>
        <w:tab/>
        <w:t>REGATNI KURS</w:t>
      </w:r>
    </w:p>
    <w:p w:rsidR="0070746E" w:rsidRPr="003A5609" w:rsidRDefault="0070746E" w:rsidP="00A92512">
      <w:pPr>
        <w:pStyle w:val="uv"/>
        <w:rPr>
          <w:rFonts w:ascii="Times New Roman" w:hAnsi="Times New Roman"/>
        </w:rPr>
      </w:pPr>
      <w:r w:rsidRPr="003A5609">
        <w:rPr>
          <w:rFonts w:ascii="Times New Roman" w:hAnsi="Times New Roman"/>
        </w:rPr>
        <w:t>Regatni kurs će biti kao na prikazu  u dodatku.</w:t>
      </w:r>
      <w:r w:rsidR="0082305D">
        <w:rPr>
          <w:rFonts w:ascii="Times New Roman" w:hAnsi="Times New Roman"/>
        </w:rPr>
        <w:t xml:space="preserve"> Ako se na jarbolu RO-a vijori crvena zastava vozi se kurs A, ako se vijori žuta vozi se kurs B.</w:t>
      </w:r>
    </w:p>
    <w:p w:rsidR="0070746E" w:rsidRPr="003A5609" w:rsidRDefault="0070746E">
      <w:pPr>
        <w:pStyle w:val="naslov"/>
        <w:rPr>
          <w:rFonts w:ascii="Times New Roman" w:hAnsi="Times New Roman"/>
          <w:lang w:val="it-IT"/>
        </w:rPr>
      </w:pPr>
    </w:p>
    <w:p w:rsidR="0070746E" w:rsidRPr="003A5609" w:rsidRDefault="0070746E">
      <w:pPr>
        <w:pStyle w:val="naslov"/>
        <w:rPr>
          <w:rFonts w:ascii="Times New Roman" w:hAnsi="Times New Roman"/>
          <w:lang w:val="it-IT"/>
        </w:rPr>
      </w:pPr>
      <w:r w:rsidRPr="003A5609">
        <w:rPr>
          <w:rFonts w:ascii="Times New Roman" w:hAnsi="Times New Roman"/>
          <w:lang w:val="it-IT"/>
        </w:rPr>
        <w:t>9.</w:t>
      </w:r>
      <w:r w:rsidRPr="003A5609">
        <w:rPr>
          <w:rFonts w:ascii="Times New Roman" w:hAnsi="Times New Roman"/>
          <w:lang w:val="it-IT"/>
        </w:rPr>
        <w:tab/>
        <w:t>OZNAKE</w:t>
      </w:r>
    </w:p>
    <w:p w:rsidR="0070746E" w:rsidRPr="003A5609" w:rsidRDefault="0070746E" w:rsidP="00A92512">
      <w:pPr>
        <w:pStyle w:val="uv"/>
        <w:rPr>
          <w:rFonts w:ascii="Times New Roman" w:hAnsi="Times New Roman"/>
        </w:rPr>
      </w:pPr>
      <w:r w:rsidRPr="003A5609">
        <w:rPr>
          <w:rFonts w:ascii="Times New Roman" w:hAnsi="Times New Roman"/>
        </w:rPr>
        <w:t xml:space="preserve">Oznake će biti plutače crvene boje. </w:t>
      </w:r>
    </w:p>
    <w:p w:rsidR="0070746E" w:rsidRPr="003A5609" w:rsidRDefault="0070746E">
      <w:pPr>
        <w:pStyle w:val="naslov"/>
        <w:rPr>
          <w:rFonts w:ascii="Times New Roman" w:hAnsi="Times New Roman"/>
          <w:lang w:val="it-IT"/>
        </w:rPr>
      </w:pPr>
      <w:r w:rsidRPr="003A5609">
        <w:rPr>
          <w:rFonts w:ascii="Times New Roman" w:hAnsi="Times New Roman"/>
          <w:lang w:val="it-IT"/>
        </w:rPr>
        <w:t>10.</w:t>
      </w:r>
      <w:r w:rsidRPr="003A5609">
        <w:rPr>
          <w:rFonts w:ascii="Times New Roman" w:hAnsi="Times New Roman"/>
          <w:lang w:val="it-IT"/>
        </w:rPr>
        <w:tab/>
        <w:t>START</w:t>
      </w:r>
    </w:p>
    <w:p w:rsidR="0070746E" w:rsidRPr="003A5609" w:rsidRDefault="0070746E" w:rsidP="00A92512">
      <w:pPr>
        <w:pStyle w:val="uv"/>
        <w:rPr>
          <w:rFonts w:ascii="Times New Roman" w:hAnsi="Times New Roman"/>
        </w:rPr>
      </w:pPr>
      <w:r w:rsidRPr="003A5609">
        <w:rPr>
          <w:rFonts w:ascii="Times New Roman" w:hAnsi="Times New Roman"/>
        </w:rPr>
        <w:t xml:space="preserve">10.1 </w:t>
      </w:r>
      <w:r w:rsidRPr="003A5609">
        <w:rPr>
          <w:rFonts w:ascii="Times New Roman" w:hAnsi="Times New Roman"/>
        </w:rPr>
        <w:tab/>
      </w:r>
      <w:r w:rsidRPr="003A5609">
        <w:rPr>
          <w:rFonts w:ascii="Times New Roman" w:hAnsi="Times New Roman"/>
        </w:rPr>
        <w:tab/>
        <w:t>Vremena treba uzeti od vidnih signala; zanemaruje se ako zakaže zvučni signal.</w:t>
      </w:r>
    </w:p>
    <w:tbl>
      <w:tblPr>
        <w:tblW w:w="0" w:type="auto"/>
        <w:tblInd w:w="81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42"/>
        <w:gridCol w:w="1519"/>
        <w:gridCol w:w="3868"/>
        <w:gridCol w:w="1734"/>
      </w:tblGrid>
      <w:tr w:rsidR="0070746E" w:rsidRPr="003A5609">
        <w:tc>
          <w:tcPr>
            <w:tcW w:w="1242" w:type="dxa"/>
            <w:tcBorders>
              <w:top w:val="double" w:sz="6" w:space="0" w:color="auto"/>
              <w:bottom w:val="nil"/>
              <w:right w:val="single" w:sz="6" w:space="0" w:color="auto"/>
            </w:tcBorders>
          </w:tcPr>
          <w:p w:rsidR="0070746E" w:rsidRPr="003A5609" w:rsidRDefault="0070746E">
            <w:pPr>
              <w:rPr>
                <w:sz w:val="24"/>
              </w:rPr>
            </w:pPr>
            <w:r w:rsidRPr="003A5609">
              <w:rPr>
                <w:sz w:val="24"/>
              </w:rPr>
              <w:t>Vrijeme</w:t>
            </w:r>
          </w:p>
        </w:tc>
        <w:tc>
          <w:tcPr>
            <w:tcW w:w="1519" w:type="dxa"/>
            <w:tcBorders>
              <w:top w:val="double" w:sz="6" w:space="0" w:color="auto"/>
              <w:left w:val="nil"/>
              <w:bottom w:val="nil"/>
              <w:right w:val="single" w:sz="6" w:space="0" w:color="auto"/>
            </w:tcBorders>
          </w:tcPr>
          <w:p w:rsidR="0070746E" w:rsidRPr="003A5609" w:rsidRDefault="0070746E">
            <w:pPr>
              <w:rPr>
                <w:sz w:val="24"/>
              </w:rPr>
            </w:pPr>
            <w:r w:rsidRPr="003A5609">
              <w:rPr>
                <w:sz w:val="24"/>
              </w:rPr>
              <w:t>Signal</w:t>
            </w:r>
          </w:p>
        </w:tc>
        <w:tc>
          <w:tcPr>
            <w:tcW w:w="3868" w:type="dxa"/>
            <w:tcBorders>
              <w:top w:val="double" w:sz="6" w:space="0" w:color="auto"/>
              <w:left w:val="nil"/>
              <w:bottom w:val="nil"/>
              <w:right w:val="single" w:sz="6" w:space="0" w:color="auto"/>
            </w:tcBorders>
          </w:tcPr>
          <w:p w:rsidR="0070746E" w:rsidRPr="003A5609" w:rsidRDefault="0070746E">
            <w:pPr>
              <w:rPr>
                <w:sz w:val="24"/>
              </w:rPr>
            </w:pPr>
            <w:r w:rsidRPr="003A5609">
              <w:rPr>
                <w:sz w:val="24"/>
              </w:rPr>
              <w:t>Vidni signali</w:t>
            </w:r>
          </w:p>
        </w:tc>
        <w:tc>
          <w:tcPr>
            <w:tcW w:w="1734" w:type="dxa"/>
            <w:tcBorders>
              <w:top w:val="double" w:sz="6" w:space="0" w:color="auto"/>
              <w:left w:val="nil"/>
              <w:bottom w:val="nil"/>
            </w:tcBorders>
          </w:tcPr>
          <w:p w:rsidR="0070746E" w:rsidRPr="003A5609" w:rsidRDefault="0070746E">
            <w:pPr>
              <w:rPr>
                <w:sz w:val="24"/>
              </w:rPr>
            </w:pPr>
            <w:r w:rsidRPr="003A5609">
              <w:rPr>
                <w:sz w:val="24"/>
              </w:rPr>
              <w:t>Zvučni signal</w:t>
            </w:r>
          </w:p>
        </w:tc>
      </w:tr>
      <w:tr w:rsidR="0070746E" w:rsidRPr="003A5609">
        <w:tc>
          <w:tcPr>
            <w:tcW w:w="1242" w:type="dxa"/>
            <w:tcBorders>
              <w:top w:val="double" w:sz="6" w:space="0" w:color="auto"/>
              <w:bottom w:val="nil"/>
              <w:right w:val="single" w:sz="6" w:space="0" w:color="auto"/>
            </w:tcBorders>
          </w:tcPr>
          <w:p w:rsidR="0070746E" w:rsidRPr="003A5609" w:rsidRDefault="0070746E">
            <w:pPr>
              <w:rPr>
                <w:sz w:val="24"/>
              </w:rPr>
            </w:pPr>
            <w:r w:rsidRPr="003A5609">
              <w:rPr>
                <w:sz w:val="24"/>
              </w:rPr>
              <w:t>5 minuta</w:t>
            </w:r>
          </w:p>
        </w:tc>
        <w:tc>
          <w:tcPr>
            <w:tcW w:w="1519" w:type="dxa"/>
            <w:tcBorders>
              <w:top w:val="double" w:sz="6" w:space="0" w:color="auto"/>
              <w:left w:val="nil"/>
              <w:bottom w:val="nil"/>
              <w:right w:val="single" w:sz="6" w:space="0" w:color="auto"/>
            </w:tcBorders>
          </w:tcPr>
          <w:p w:rsidR="0070746E" w:rsidRPr="003A5609" w:rsidRDefault="0070746E">
            <w:pPr>
              <w:rPr>
                <w:sz w:val="24"/>
              </w:rPr>
            </w:pPr>
            <w:r w:rsidRPr="003A5609">
              <w:rPr>
                <w:sz w:val="24"/>
              </w:rPr>
              <w:t>Upozorenja</w:t>
            </w:r>
          </w:p>
        </w:tc>
        <w:tc>
          <w:tcPr>
            <w:tcW w:w="3868" w:type="dxa"/>
            <w:tcBorders>
              <w:top w:val="double" w:sz="6" w:space="0" w:color="auto"/>
              <w:left w:val="nil"/>
              <w:bottom w:val="nil"/>
              <w:right w:val="single" w:sz="6" w:space="0" w:color="auto"/>
            </w:tcBorders>
          </w:tcPr>
          <w:p w:rsidR="0070746E" w:rsidRPr="003A5609" w:rsidRDefault="0070746E">
            <w:pPr>
              <w:rPr>
                <w:sz w:val="24"/>
              </w:rPr>
            </w:pPr>
            <w:r w:rsidRPr="003A5609">
              <w:rPr>
                <w:sz w:val="24"/>
              </w:rPr>
              <w:t xml:space="preserve">Podignuta zastava klase </w:t>
            </w:r>
          </w:p>
        </w:tc>
        <w:tc>
          <w:tcPr>
            <w:tcW w:w="1734" w:type="dxa"/>
            <w:tcBorders>
              <w:top w:val="double" w:sz="6" w:space="0" w:color="auto"/>
              <w:left w:val="nil"/>
              <w:bottom w:val="nil"/>
            </w:tcBorders>
          </w:tcPr>
          <w:p w:rsidR="0070746E" w:rsidRPr="003A5609" w:rsidRDefault="0070746E">
            <w:pPr>
              <w:jc w:val="center"/>
              <w:rPr>
                <w:sz w:val="24"/>
              </w:rPr>
            </w:pPr>
            <w:r w:rsidRPr="003A5609">
              <w:rPr>
                <w:sz w:val="24"/>
              </w:rPr>
              <w:t>*</w:t>
            </w:r>
          </w:p>
        </w:tc>
      </w:tr>
      <w:tr w:rsidR="0070746E" w:rsidRPr="003A5609">
        <w:tc>
          <w:tcPr>
            <w:tcW w:w="1242" w:type="dxa"/>
            <w:tcBorders>
              <w:top w:val="single" w:sz="6" w:space="0" w:color="auto"/>
              <w:bottom w:val="single" w:sz="6" w:space="0" w:color="auto"/>
              <w:right w:val="single" w:sz="6" w:space="0" w:color="auto"/>
            </w:tcBorders>
          </w:tcPr>
          <w:p w:rsidR="0070746E" w:rsidRPr="003A5609" w:rsidRDefault="0070746E">
            <w:pPr>
              <w:rPr>
                <w:sz w:val="24"/>
              </w:rPr>
            </w:pPr>
            <w:r w:rsidRPr="003A5609">
              <w:rPr>
                <w:sz w:val="24"/>
              </w:rPr>
              <w:t>4 minute</w:t>
            </w:r>
          </w:p>
        </w:tc>
        <w:tc>
          <w:tcPr>
            <w:tcW w:w="1519" w:type="dxa"/>
            <w:tcBorders>
              <w:top w:val="single" w:sz="6" w:space="0" w:color="auto"/>
              <w:left w:val="nil"/>
              <w:bottom w:val="single" w:sz="6" w:space="0" w:color="auto"/>
              <w:right w:val="single" w:sz="6" w:space="0" w:color="auto"/>
            </w:tcBorders>
          </w:tcPr>
          <w:p w:rsidR="0070746E" w:rsidRPr="003A5609" w:rsidRDefault="0070746E">
            <w:pPr>
              <w:rPr>
                <w:sz w:val="24"/>
              </w:rPr>
            </w:pPr>
            <w:r w:rsidRPr="003A5609">
              <w:rPr>
                <w:sz w:val="24"/>
              </w:rPr>
              <w:t>Pripremni</w:t>
            </w:r>
          </w:p>
        </w:tc>
        <w:tc>
          <w:tcPr>
            <w:tcW w:w="3868" w:type="dxa"/>
            <w:tcBorders>
              <w:top w:val="single" w:sz="6" w:space="0" w:color="auto"/>
              <w:left w:val="nil"/>
              <w:bottom w:val="single" w:sz="6" w:space="0" w:color="auto"/>
              <w:right w:val="single" w:sz="6" w:space="0" w:color="auto"/>
            </w:tcBorders>
          </w:tcPr>
          <w:p w:rsidR="0070746E" w:rsidRPr="003A5609" w:rsidRDefault="0070746E">
            <w:pPr>
              <w:rPr>
                <w:sz w:val="24"/>
                <w:lang w:val="it-IT"/>
              </w:rPr>
            </w:pPr>
            <w:r w:rsidRPr="003A5609">
              <w:rPr>
                <w:sz w:val="24"/>
                <w:lang w:val="it-IT"/>
              </w:rPr>
              <w:t>Podignute zastave P ili I ili crna</w:t>
            </w:r>
          </w:p>
        </w:tc>
        <w:tc>
          <w:tcPr>
            <w:tcW w:w="1734" w:type="dxa"/>
            <w:tcBorders>
              <w:top w:val="single" w:sz="6" w:space="0" w:color="auto"/>
              <w:left w:val="nil"/>
              <w:bottom w:val="single" w:sz="6" w:space="0" w:color="auto"/>
            </w:tcBorders>
          </w:tcPr>
          <w:p w:rsidR="0070746E" w:rsidRPr="003A5609" w:rsidRDefault="0070746E">
            <w:pPr>
              <w:jc w:val="center"/>
              <w:rPr>
                <w:sz w:val="24"/>
              </w:rPr>
            </w:pPr>
            <w:r w:rsidRPr="003A5609">
              <w:rPr>
                <w:sz w:val="24"/>
              </w:rPr>
              <w:t>*</w:t>
            </w:r>
          </w:p>
        </w:tc>
      </w:tr>
      <w:tr w:rsidR="0070746E" w:rsidRPr="003A5609">
        <w:tc>
          <w:tcPr>
            <w:tcW w:w="1242" w:type="dxa"/>
            <w:tcBorders>
              <w:top w:val="nil"/>
              <w:bottom w:val="single" w:sz="6" w:space="0" w:color="auto"/>
              <w:right w:val="single" w:sz="6" w:space="0" w:color="auto"/>
            </w:tcBorders>
          </w:tcPr>
          <w:p w:rsidR="0070746E" w:rsidRPr="003A5609" w:rsidRDefault="0070746E">
            <w:pPr>
              <w:rPr>
                <w:sz w:val="24"/>
              </w:rPr>
            </w:pPr>
            <w:r w:rsidRPr="003A5609">
              <w:rPr>
                <w:sz w:val="24"/>
              </w:rPr>
              <w:t>1 minuta</w:t>
            </w:r>
          </w:p>
        </w:tc>
        <w:tc>
          <w:tcPr>
            <w:tcW w:w="1519" w:type="dxa"/>
            <w:tcBorders>
              <w:top w:val="nil"/>
              <w:left w:val="nil"/>
              <w:bottom w:val="single" w:sz="6" w:space="0" w:color="auto"/>
              <w:right w:val="single" w:sz="6" w:space="0" w:color="auto"/>
            </w:tcBorders>
          </w:tcPr>
          <w:p w:rsidR="0070746E" w:rsidRPr="003A5609" w:rsidRDefault="0070746E">
            <w:pPr>
              <w:rPr>
                <w:sz w:val="24"/>
              </w:rPr>
            </w:pPr>
          </w:p>
        </w:tc>
        <w:tc>
          <w:tcPr>
            <w:tcW w:w="3868" w:type="dxa"/>
            <w:tcBorders>
              <w:top w:val="nil"/>
              <w:left w:val="nil"/>
              <w:bottom w:val="single" w:sz="6" w:space="0" w:color="auto"/>
              <w:right w:val="single" w:sz="6" w:space="0" w:color="auto"/>
            </w:tcBorders>
          </w:tcPr>
          <w:p w:rsidR="0070746E" w:rsidRPr="003A5609" w:rsidRDefault="0070746E">
            <w:pPr>
              <w:rPr>
                <w:sz w:val="24"/>
                <w:lang w:val="it-IT"/>
              </w:rPr>
            </w:pPr>
            <w:r w:rsidRPr="003A5609">
              <w:rPr>
                <w:sz w:val="24"/>
                <w:lang w:val="it-IT"/>
              </w:rPr>
              <w:t>spuštena zastava P ili I ili crna</w:t>
            </w:r>
          </w:p>
        </w:tc>
        <w:tc>
          <w:tcPr>
            <w:tcW w:w="1734" w:type="dxa"/>
            <w:tcBorders>
              <w:top w:val="nil"/>
              <w:left w:val="nil"/>
              <w:bottom w:val="single" w:sz="6" w:space="0" w:color="auto"/>
            </w:tcBorders>
          </w:tcPr>
          <w:p w:rsidR="0070746E" w:rsidRPr="003A5609" w:rsidRDefault="0070746E">
            <w:pPr>
              <w:jc w:val="center"/>
              <w:rPr>
                <w:sz w:val="24"/>
              </w:rPr>
            </w:pPr>
            <w:r w:rsidRPr="003A5609">
              <w:rPr>
                <w:sz w:val="24"/>
              </w:rPr>
              <w:t>*</w:t>
            </w:r>
          </w:p>
        </w:tc>
      </w:tr>
      <w:tr w:rsidR="0070746E" w:rsidRPr="003A5609">
        <w:tc>
          <w:tcPr>
            <w:tcW w:w="1242" w:type="dxa"/>
            <w:tcBorders>
              <w:top w:val="nil"/>
              <w:bottom w:val="double" w:sz="6" w:space="0" w:color="auto"/>
              <w:right w:val="single" w:sz="6" w:space="0" w:color="auto"/>
            </w:tcBorders>
          </w:tcPr>
          <w:p w:rsidR="0070746E" w:rsidRPr="003A5609" w:rsidRDefault="0070746E">
            <w:pPr>
              <w:rPr>
                <w:sz w:val="24"/>
              </w:rPr>
            </w:pPr>
            <w:r w:rsidRPr="003A5609">
              <w:rPr>
                <w:sz w:val="24"/>
              </w:rPr>
              <w:t>Start</w:t>
            </w:r>
          </w:p>
        </w:tc>
        <w:tc>
          <w:tcPr>
            <w:tcW w:w="1519" w:type="dxa"/>
            <w:tcBorders>
              <w:top w:val="nil"/>
              <w:left w:val="nil"/>
              <w:bottom w:val="double" w:sz="6" w:space="0" w:color="auto"/>
              <w:right w:val="single" w:sz="6" w:space="0" w:color="auto"/>
            </w:tcBorders>
          </w:tcPr>
          <w:p w:rsidR="0070746E" w:rsidRPr="003A5609" w:rsidRDefault="0070746E">
            <w:pPr>
              <w:rPr>
                <w:sz w:val="24"/>
              </w:rPr>
            </w:pPr>
            <w:r w:rsidRPr="003A5609">
              <w:rPr>
                <w:sz w:val="24"/>
              </w:rPr>
              <w:t>Startni</w:t>
            </w:r>
          </w:p>
        </w:tc>
        <w:tc>
          <w:tcPr>
            <w:tcW w:w="3868" w:type="dxa"/>
            <w:tcBorders>
              <w:top w:val="nil"/>
              <w:left w:val="nil"/>
              <w:bottom w:val="double" w:sz="6" w:space="0" w:color="auto"/>
              <w:right w:val="single" w:sz="6" w:space="0" w:color="auto"/>
            </w:tcBorders>
          </w:tcPr>
          <w:p w:rsidR="0070746E" w:rsidRPr="003A5609" w:rsidRDefault="0070746E">
            <w:pPr>
              <w:rPr>
                <w:sz w:val="24"/>
              </w:rPr>
            </w:pPr>
            <w:r w:rsidRPr="003A5609">
              <w:rPr>
                <w:sz w:val="24"/>
              </w:rPr>
              <w:t>spuštene sve zastave</w:t>
            </w:r>
          </w:p>
        </w:tc>
        <w:tc>
          <w:tcPr>
            <w:tcW w:w="1734" w:type="dxa"/>
            <w:tcBorders>
              <w:top w:val="nil"/>
              <w:left w:val="nil"/>
            </w:tcBorders>
          </w:tcPr>
          <w:p w:rsidR="0070746E" w:rsidRPr="003A5609" w:rsidRDefault="0070746E">
            <w:pPr>
              <w:jc w:val="center"/>
              <w:rPr>
                <w:sz w:val="24"/>
              </w:rPr>
            </w:pPr>
            <w:r w:rsidRPr="003A5609">
              <w:rPr>
                <w:sz w:val="24"/>
              </w:rPr>
              <w:t>*</w:t>
            </w:r>
          </w:p>
        </w:tc>
      </w:tr>
    </w:tbl>
    <w:p w:rsidR="0070746E" w:rsidRPr="003A5609" w:rsidRDefault="00B91C61" w:rsidP="00A92512">
      <w:pPr>
        <w:pStyle w:val="uv"/>
        <w:rPr>
          <w:rFonts w:ascii="Times New Roman" w:hAnsi="Times New Roman"/>
        </w:rPr>
      </w:pPr>
      <w:r>
        <w:rPr>
          <w:rFonts w:ascii="Times New Roman" w:hAnsi="Times New Roman"/>
        </w:rPr>
        <w:t>10.2</w:t>
      </w:r>
      <w:r w:rsidR="0070746E" w:rsidRPr="003A5609">
        <w:rPr>
          <w:rFonts w:ascii="Times New Roman" w:hAnsi="Times New Roman"/>
        </w:rPr>
        <w:tab/>
        <w:t xml:space="preserve">Startna linija će biti između jarbola (koplja) s </w:t>
      </w:r>
      <w:r w:rsidR="009F5052" w:rsidRPr="003A5609">
        <w:rPr>
          <w:rFonts w:ascii="Times New Roman" w:hAnsi="Times New Roman"/>
        </w:rPr>
        <w:t>crvenom</w:t>
      </w:r>
      <w:r w:rsidR="0070746E" w:rsidRPr="003A5609">
        <w:rPr>
          <w:rFonts w:ascii="Times New Roman" w:hAnsi="Times New Roman"/>
        </w:rPr>
        <w:t xml:space="preserve"> zastavom na brodu regatnog odbora i oznake/plutače crvene boje na lijevom kraju</w:t>
      </w:r>
    </w:p>
    <w:p w:rsidR="0070746E" w:rsidRPr="003A5609" w:rsidRDefault="00B91C61" w:rsidP="00A92512">
      <w:pPr>
        <w:pStyle w:val="uv"/>
        <w:rPr>
          <w:rFonts w:ascii="Times New Roman" w:hAnsi="Times New Roman"/>
        </w:rPr>
      </w:pPr>
      <w:r>
        <w:rPr>
          <w:rFonts w:ascii="Times New Roman" w:hAnsi="Times New Roman"/>
        </w:rPr>
        <w:lastRenderedPageBreak/>
        <w:t>10.3</w:t>
      </w:r>
      <w:r w:rsidR="0070746E" w:rsidRPr="003A5609">
        <w:rPr>
          <w:rFonts w:ascii="Times New Roman" w:hAnsi="Times New Roman"/>
        </w:rPr>
        <w:tab/>
        <w:t>Jedrilica ne smije startati kasnije od četiri minute nakon njenog signala starta.</w:t>
      </w:r>
    </w:p>
    <w:p w:rsidR="0070746E" w:rsidRDefault="00B91C61" w:rsidP="00A92512">
      <w:pPr>
        <w:pStyle w:val="uv"/>
        <w:rPr>
          <w:rFonts w:ascii="Times New Roman" w:hAnsi="Times New Roman"/>
        </w:rPr>
      </w:pPr>
      <w:r>
        <w:rPr>
          <w:rFonts w:ascii="Times New Roman" w:hAnsi="Times New Roman"/>
        </w:rPr>
        <w:t>10.4</w:t>
      </w:r>
      <w:r w:rsidR="0070746E" w:rsidRPr="003A5609">
        <w:rPr>
          <w:rFonts w:ascii="Times New Roman" w:hAnsi="Times New Roman"/>
        </w:rPr>
        <w:t xml:space="preserve"> </w:t>
      </w:r>
      <w:r w:rsidR="0070746E" w:rsidRPr="003A5609">
        <w:rPr>
          <w:rFonts w:ascii="Times New Roman" w:hAnsi="Times New Roman"/>
        </w:rPr>
        <w:tab/>
        <w:t>Ako se sa signalom pripreme istakne crna zastava (Pravilo 30.3) te se signalizira opći opoziv Regatni odbor će oglasiti na ploči brojeve preuranjenih startera. Ploča će biti postavljena na desnoj strani broda Regatnog odbora koji se nalazi na desnoj strani startne linije. Odgovornost da uoče svoj broj na jedru ispisan na tabli ostaje na natjecateljima. Ako se to jedrenje ponovi, natjecatelji koji startaju a njihovi brojevi su bili oglašeni na brodu Regatnog odbora biti će bodovani s DND.</w:t>
      </w:r>
    </w:p>
    <w:p w:rsidR="0070746E" w:rsidRPr="003A5609" w:rsidRDefault="0070746E">
      <w:pPr>
        <w:pStyle w:val="naslov"/>
        <w:rPr>
          <w:rFonts w:ascii="Times New Roman" w:hAnsi="Times New Roman"/>
          <w:lang w:val="de-DE"/>
        </w:rPr>
      </w:pPr>
      <w:r w:rsidRPr="003A5609">
        <w:rPr>
          <w:rFonts w:ascii="Times New Roman" w:hAnsi="Times New Roman"/>
          <w:lang w:val="de-DE"/>
        </w:rPr>
        <w:t>11.</w:t>
      </w:r>
      <w:r w:rsidRPr="003A5609">
        <w:rPr>
          <w:rFonts w:ascii="Times New Roman" w:hAnsi="Times New Roman"/>
          <w:lang w:val="de-DE"/>
        </w:rPr>
        <w:tab/>
        <w:t>CILJ</w:t>
      </w:r>
    </w:p>
    <w:p w:rsidR="0070746E" w:rsidRPr="003A5609" w:rsidRDefault="00B91C61" w:rsidP="00605D97">
      <w:pPr>
        <w:pStyle w:val="uv"/>
        <w:ind w:firstLine="1"/>
        <w:rPr>
          <w:rFonts w:ascii="Times New Roman" w:hAnsi="Times New Roman"/>
        </w:rPr>
      </w:pPr>
      <w:r>
        <w:rPr>
          <w:rFonts w:ascii="Times New Roman" w:hAnsi="Times New Roman"/>
        </w:rPr>
        <w:t xml:space="preserve">Linija </w:t>
      </w:r>
      <w:r w:rsidR="0070746E" w:rsidRPr="003A5609">
        <w:rPr>
          <w:rFonts w:ascii="Times New Roman" w:hAnsi="Times New Roman"/>
        </w:rPr>
        <w:t xml:space="preserve">biti će između jarbola s </w:t>
      </w:r>
      <w:r w:rsidR="00BC4017">
        <w:rPr>
          <w:rFonts w:ascii="Times New Roman" w:hAnsi="Times New Roman"/>
        </w:rPr>
        <w:t>plavom</w:t>
      </w:r>
      <w:r w:rsidR="0070746E" w:rsidRPr="003A5609">
        <w:rPr>
          <w:rFonts w:ascii="Times New Roman" w:hAnsi="Times New Roman"/>
        </w:rPr>
        <w:t xml:space="preserve"> zastavom na  brodici   </w:t>
      </w:r>
      <w:r w:rsidR="00605D97" w:rsidRPr="003A5609">
        <w:rPr>
          <w:rFonts w:ascii="Times New Roman" w:hAnsi="Times New Roman"/>
        </w:rPr>
        <w:t>r</w:t>
      </w:r>
      <w:r w:rsidR="0070746E" w:rsidRPr="003A5609">
        <w:rPr>
          <w:rFonts w:ascii="Times New Roman" w:hAnsi="Times New Roman"/>
        </w:rPr>
        <w:t xml:space="preserve">egatnog odbora </w:t>
      </w:r>
      <w:r w:rsidR="00327DED">
        <w:rPr>
          <w:rFonts w:ascii="Times New Roman" w:hAnsi="Times New Roman"/>
        </w:rPr>
        <w:t>po krmi</w:t>
      </w:r>
      <w:r w:rsidR="0070746E" w:rsidRPr="003A5609">
        <w:rPr>
          <w:rFonts w:ascii="Times New Roman" w:hAnsi="Times New Roman"/>
        </w:rPr>
        <w:t xml:space="preserve"> i  </w:t>
      </w:r>
      <w:r w:rsidR="009F5052" w:rsidRPr="003A5609">
        <w:rPr>
          <w:rFonts w:ascii="Times New Roman" w:hAnsi="Times New Roman"/>
        </w:rPr>
        <w:t>crvene</w:t>
      </w:r>
      <w:r w:rsidR="009058C5" w:rsidRPr="003A5609">
        <w:rPr>
          <w:rFonts w:ascii="Times New Roman" w:hAnsi="Times New Roman"/>
        </w:rPr>
        <w:t xml:space="preserve"> oznake na na desnom kraju linije</w:t>
      </w:r>
      <w:r>
        <w:rPr>
          <w:rFonts w:ascii="Times New Roman" w:hAnsi="Times New Roman"/>
        </w:rPr>
        <w:t>.</w:t>
      </w:r>
    </w:p>
    <w:p w:rsidR="0070746E" w:rsidRPr="003A5609" w:rsidRDefault="0070746E" w:rsidP="00A92512">
      <w:pPr>
        <w:pStyle w:val="uv"/>
        <w:rPr>
          <w:rFonts w:ascii="Times New Roman" w:hAnsi="Times New Roman"/>
        </w:rPr>
      </w:pPr>
    </w:p>
    <w:p w:rsidR="0070746E" w:rsidRPr="003A5609" w:rsidRDefault="0070746E">
      <w:pPr>
        <w:pStyle w:val="naslov"/>
        <w:rPr>
          <w:rFonts w:ascii="Times New Roman" w:hAnsi="Times New Roman"/>
          <w:lang w:val="de-DE"/>
        </w:rPr>
      </w:pPr>
      <w:r w:rsidRPr="003A5609">
        <w:rPr>
          <w:rFonts w:ascii="Times New Roman" w:hAnsi="Times New Roman"/>
          <w:lang w:val="de-DE"/>
        </w:rPr>
        <w:t>12.</w:t>
      </w:r>
      <w:r w:rsidRPr="003A5609">
        <w:rPr>
          <w:rFonts w:ascii="Times New Roman" w:hAnsi="Times New Roman"/>
          <w:lang w:val="de-DE"/>
        </w:rPr>
        <w:tab/>
        <w:t>SUSTAV KAZNI</w:t>
      </w:r>
    </w:p>
    <w:p w:rsidR="0070746E" w:rsidRPr="003A5609" w:rsidRDefault="0070746E" w:rsidP="00A92512">
      <w:pPr>
        <w:pStyle w:val="uv"/>
        <w:rPr>
          <w:rFonts w:ascii="Times New Roman" w:hAnsi="Times New Roman"/>
        </w:rPr>
      </w:pPr>
      <w:r w:rsidRPr="003A5609">
        <w:rPr>
          <w:rFonts w:ascii="Times New Roman" w:hAnsi="Times New Roman"/>
        </w:rPr>
        <w:tab/>
        <w:t>Za prekršaje pravila RP 42 primjenit će se kazna okreta za 720 stupnjeva (uključujući dva letanja i dva kruženja u istom smjeru uzastopno). Prosvjedni odbor će u slučaju prekršaja pravila RP 42 istaknuti žutu zastavicu uz zvižduk i izvikivanje broja na jedru jedrilice na koju se kazna odnosi.</w:t>
      </w:r>
    </w:p>
    <w:p w:rsidR="0070746E" w:rsidRPr="003A5609" w:rsidRDefault="0070746E" w:rsidP="00A92512">
      <w:pPr>
        <w:pStyle w:val="uv"/>
        <w:rPr>
          <w:rFonts w:ascii="Times New Roman" w:hAnsi="Times New Roman"/>
          <w:b/>
        </w:rPr>
      </w:pPr>
      <w:r w:rsidRPr="003A5609">
        <w:rPr>
          <w:rFonts w:ascii="Times New Roman" w:hAnsi="Times New Roman"/>
        </w:rPr>
        <w:tab/>
        <w:t>Jedrilica koja po prvi put na regati dobije kaznu po pravilu RP 42 dužna je odmah napraviti okret za 720 stupnjeva ili će biti bodovana s DSQ.</w:t>
      </w:r>
    </w:p>
    <w:p w:rsidR="0070746E" w:rsidRPr="003A5609" w:rsidRDefault="0070746E" w:rsidP="00A92512">
      <w:pPr>
        <w:pStyle w:val="uv"/>
        <w:rPr>
          <w:rFonts w:ascii="Times New Roman" w:hAnsi="Times New Roman"/>
        </w:rPr>
      </w:pPr>
      <w:r w:rsidRPr="003A5609">
        <w:rPr>
          <w:rFonts w:ascii="Times New Roman" w:hAnsi="Times New Roman"/>
        </w:rPr>
        <w:tab/>
        <w:t>Jedrilica koja po drugi ili više puta na regati dobije kaznu po pravilu RP 42 dužna je odmah se povući iz tog jedrenja ili će biti bodovana s DND.</w:t>
      </w:r>
    </w:p>
    <w:p w:rsidR="0070746E" w:rsidRPr="003A5609" w:rsidRDefault="0070746E">
      <w:pPr>
        <w:pStyle w:val="naslov"/>
        <w:rPr>
          <w:rFonts w:ascii="Times New Roman" w:hAnsi="Times New Roman"/>
          <w:lang w:val="de-DE"/>
        </w:rPr>
      </w:pPr>
      <w:r w:rsidRPr="003A5609">
        <w:rPr>
          <w:rFonts w:ascii="Times New Roman" w:hAnsi="Times New Roman"/>
          <w:lang w:val="de-DE"/>
        </w:rPr>
        <w:t>13.</w:t>
      </w:r>
      <w:r w:rsidRPr="003A5609">
        <w:rPr>
          <w:rFonts w:ascii="Times New Roman" w:hAnsi="Times New Roman"/>
          <w:lang w:val="de-DE"/>
        </w:rPr>
        <w:tab/>
        <w:t>OGRANIČENO VRIJEME</w:t>
      </w:r>
    </w:p>
    <w:p w:rsidR="0070746E" w:rsidRPr="003A5609" w:rsidRDefault="0070746E">
      <w:pPr>
        <w:pStyle w:val="u"/>
        <w:rPr>
          <w:rFonts w:ascii="Times New Roman" w:hAnsi="Times New Roman"/>
        </w:rPr>
      </w:pPr>
      <w:r w:rsidRPr="003A5609">
        <w:rPr>
          <w:rFonts w:ascii="Times New Roman" w:hAnsi="Times New Roman"/>
        </w:rPr>
        <w:t>Nema ograničenog vremena ulaska prve jedrilice u cilj. Jedrilice koje ne završe u roku od 20 minuta nakon što je prva jedrilica završila bodovat će se DNF. Ovim se mijenja pravilo RP 35.</w:t>
      </w:r>
    </w:p>
    <w:p w:rsidR="0070746E" w:rsidRPr="003A5609" w:rsidRDefault="0070746E">
      <w:pPr>
        <w:pStyle w:val="naslov"/>
        <w:rPr>
          <w:rFonts w:ascii="Times New Roman" w:hAnsi="Times New Roman"/>
          <w:lang w:val="de-DE"/>
        </w:rPr>
      </w:pPr>
      <w:r w:rsidRPr="003A5609">
        <w:rPr>
          <w:rFonts w:ascii="Times New Roman" w:hAnsi="Times New Roman"/>
          <w:lang w:val="de-DE"/>
        </w:rPr>
        <w:t>14.</w:t>
      </w:r>
      <w:r w:rsidRPr="003A5609">
        <w:rPr>
          <w:rFonts w:ascii="Times New Roman" w:hAnsi="Times New Roman"/>
          <w:lang w:val="de-DE"/>
        </w:rPr>
        <w:tab/>
        <w:t>PROSVJEDI</w:t>
      </w:r>
    </w:p>
    <w:p w:rsidR="0070746E" w:rsidRPr="003A5609" w:rsidRDefault="0070746E" w:rsidP="00A92512">
      <w:pPr>
        <w:pStyle w:val="uv"/>
        <w:rPr>
          <w:rFonts w:ascii="Times New Roman" w:hAnsi="Times New Roman"/>
        </w:rPr>
      </w:pPr>
      <w:r w:rsidRPr="003A5609">
        <w:rPr>
          <w:rFonts w:ascii="Times New Roman" w:hAnsi="Times New Roman"/>
        </w:rPr>
        <w:t>14.1</w:t>
      </w:r>
      <w:r w:rsidRPr="003A5609">
        <w:rPr>
          <w:rFonts w:ascii="Times New Roman" w:hAnsi="Times New Roman"/>
        </w:rPr>
        <w:tab/>
        <w:t xml:space="preserve">Jedrilica koja prosvjeduje mora odjedriti na desnu stranu broda RO na liniji cilja što je prije moguće i obavijestiti RO o jedrilici na koju prosvjeduje. </w:t>
      </w:r>
    </w:p>
    <w:p w:rsidR="0070746E" w:rsidRPr="003A5609" w:rsidRDefault="0070746E" w:rsidP="00A92512">
      <w:pPr>
        <w:pStyle w:val="uv"/>
        <w:rPr>
          <w:rFonts w:ascii="Times New Roman" w:hAnsi="Times New Roman"/>
        </w:rPr>
      </w:pPr>
      <w:r w:rsidRPr="003A5609">
        <w:rPr>
          <w:rFonts w:ascii="Times New Roman" w:hAnsi="Times New Roman"/>
        </w:rPr>
        <w:t xml:space="preserve">14.2 </w:t>
      </w:r>
      <w:r w:rsidRPr="003A5609">
        <w:rPr>
          <w:rFonts w:ascii="Times New Roman" w:hAnsi="Times New Roman"/>
        </w:rPr>
        <w:tab/>
        <w:t>Prosvjede treba napisati na obrascima koji se mogu dobiti u uredu regatnog odbora i tamo ih predati unutar prosvjednog vremena koje počinje kada posljednja jedrilica završi posljednje jedrenje u danu i traje jedan sat.</w:t>
      </w:r>
    </w:p>
    <w:p w:rsidR="0070746E" w:rsidRPr="003A5609" w:rsidRDefault="0070746E" w:rsidP="00A92512">
      <w:pPr>
        <w:pStyle w:val="uv"/>
        <w:rPr>
          <w:rFonts w:ascii="Times New Roman" w:hAnsi="Times New Roman"/>
        </w:rPr>
      </w:pPr>
      <w:r w:rsidRPr="003A5609">
        <w:rPr>
          <w:rFonts w:ascii="Times New Roman" w:hAnsi="Times New Roman"/>
        </w:rPr>
        <w:t xml:space="preserve">14.3 </w:t>
      </w:r>
      <w:r w:rsidRPr="003A5609">
        <w:rPr>
          <w:rFonts w:ascii="Times New Roman" w:hAnsi="Times New Roman"/>
        </w:rPr>
        <w:tab/>
        <w:t>Prosvjedni odbor će raspravljati o prosvjedima približno po redoslijedu primitka s početkom čim prije bude moguće.</w:t>
      </w:r>
    </w:p>
    <w:p w:rsidR="0070746E" w:rsidRPr="003A5609" w:rsidRDefault="0070746E" w:rsidP="00A92512">
      <w:pPr>
        <w:pStyle w:val="uv"/>
        <w:rPr>
          <w:rFonts w:ascii="Times New Roman" w:hAnsi="Times New Roman"/>
        </w:rPr>
      </w:pPr>
    </w:p>
    <w:p w:rsidR="0070746E" w:rsidRPr="003A5609" w:rsidRDefault="0070746E">
      <w:pPr>
        <w:pStyle w:val="naslov"/>
        <w:rPr>
          <w:rFonts w:ascii="Times New Roman" w:hAnsi="Times New Roman"/>
          <w:lang w:val="it-IT"/>
        </w:rPr>
      </w:pPr>
      <w:r w:rsidRPr="003A5609">
        <w:rPr>
          <w:rFonts w:ascii="Times New Roman" w:hAnsi="Times New Roman"/>
          <w:lang w:val="it-IT"/>
        </w:rPr>
        <w:t>15.</w:t>
      </w:r>
      <w:r w:rsidRPr="003A5609">
        <w:rPr>
          <w:rFonts w:ascii="Times New Roman" w:hAnsi="Times New Roman"/>
          <w:lang w:val="it-IT"/>
        </w:rPr>
        <w:tab/>
        <w:t>BODOVANJE</w:t>
      </w:r>
    </w:p>
    <w:p w:rsidR="0070746E" w:rsidRPr="003A5609" w:rsidRDefault="0070746E" w:rsidP="00A92512">
      <w:pPr>
        <w:pStyle w:val="uv"/>
        <w:rPr>
          <w:rFonts w:ascii="Times New Roman" w:hAnsi="Times New Roman"/>
        </w:rPr>
      </w:pPr>
      <w:r w:rsidRPr="003A5609">
        <w:rPr>
          <w:rFonts w:ascii="Times New Roman" w:hAnsi="Times New Roman"/>
          <w:b/>
        </w:rPr>
        <w:tab/>
      </w:r>
      <w:r w:rsidRPr="003A5609">
        <w:rPr>
          <w:rFonts w:ascii="Times New Roman" w:hAnsi="Times New Roman"/>
        </w:rPr>
        <w:t xml:space="preserve">Primjenit će se sustav prostog bodovanja. Primjenjuje se pravilo RP A2, tako izmijenjeno da će se za ukupni broj bodova svake jedrilice uzeti bodovi svih njenih jedrenja, uz izbacivanje najgoreg ako se završi 4 ili više jedrenja. Planira se održati 6 jedrenja od kojih treba završiti 3 da bi da bi se kompletirala regata. </w:t>
      </w:r>
    </w:p>
    <w:p w:rsidR="0070746E" w:rsidRPr="003A5609" w:rsidRDefault="0070746E">
      <w:pPr>
        <w:pStyle w:val="naslov"/>
        <w:rPr>
          <w:rFonts w:ascii="Times New Roman" w:hAnsi="Times New Roman"/>
          <w:lang w:val="it-IT"/>
        </w:rPr>
      </w:pPr>
    </w:p>
    <w:p w:rsidR="0070746E" w:rsidRPr="003A5609" w:rsidRDefault="0070746E">
      <w:pPr>
        <w:pStyle w:val="naslov"/>
        <w:rPr>
          <w:rFonts w:ascii="Times New Roman" w:hAnsi="Times New Roman"/>
          <w:lang w:val="it-IT"/>
        </w:rPr>
      </w:pPr>
      <w:r w:rsidRPr="003A5609">
        <w:rPr>
          <w:rFonts w:ascii="Times New Roman" w:hAnsi="Times New Roman"/>
          <w:lang w:val="it-IT"/>
        </w:rPr>
        <w:t>16.</w:t>
      </w:r>
      <w:r w:rsidRPr="003A5609">
        <w:rPr>
          <w:rFonts w:ascii="Times New Roman" w:hAnsi="Times New Roman"/>
          <w:lang w:val="it-IT"/>
        </w:rPr>
        <w:tab/>
        <w:t>NAGRADE</w:t>
      </w:r>
    </w:p>
    <w:p w:rsidR="0070746E" w:rsidRPr="003A5609" w:rsidRDefault="003A5609">
      <w:pPr>
        <w:rPr>
          <w:sz w:val="24"/>
          <w:szCs w:val="24"/>
          <w:lang w:val="it-IT"/>
        </w:rPr>
      </w:pPr>
      <w:r w:rsidRPr="003A5609">
        <w:rPr>
          <w:lang w:val="it-IT"/>
        </w:rPr>
        <w:t xml:space="preserve">                   </w:t>
      </w:r>
      <w:r w:rsidRPr="003A5609">
        <w:rPr>
          <w:sz w:val="24"/>
          <w:szCs w:val="24"/>
          <w:lang w:val="it-IT"/>
        </w:rPr>
        <w:t xml:space="preserve">Nagraditi će se prva tri plasirana                  </w:t>
      </w:r>
      <w:r w:rsidR="00321AED">
        <w:rPr>
          <w:sz w:val="24"/>
          <w:szCs w:val="24"/>
          <w:lang w:val="it-IT"/>
        </w:rPr>
        <w:t xml:space="preserve">                                                                                      </w:t>
      </w:r>
      <w:r w:rsidR="00B91C61">
        <w:rPr>
          <w:sz w:val="24"/>
          <w:szCs w:val="24"/>
          <w:lang w:val="it-IT"/>
        </w:rPr>
        <w:t xml:space="preserve">                              </w:t>
      </w:r>
    </w:p>
    <w:p w:rsidR="0070746E" w:rsidRPr="003A5609" w:rsidRDefault="0070746E">
      <w:pPr>
        <w:rPr>
          <w:sz w:val="24"/>
          <w:szCs w:val="24"/>
          <w:lang w:val="it-IT"/>
        </w:rPr>
      </w:pPr>
    </w:p>
    <w:p w:rsidR="00167A2C" w:rsidRDefault="00167A2C">
      <w:pPr>
        <w:rPr>
          <w:lang w:val="it-IT"/>
        </w:rPr>
      </w:pPr>
      <w:r>
        <w:rPr>
          <w:lang w:val="it-IT"/>
        </w:rPr>
        <w:br w:type="page"/>
      </w:r>
    </w:p>
    <w:p w:rsidR="0070746E" w:rsidRDefault="0070746E">
      <w:pPr>
        <w:rPr>
          <w:b/>
          <w:sz w:val="24"/>
          <w:lang w:val="en-GB"/>
        </w:rPr>
      </w:pPr>
      <w:bookmarkStart w:id="0" w:name="_GoBack"/>
      <w:bookmarkEnd w:id="0"/>
      <w:r w:rsidRPr="003A5609">
        <w:rPr>
          <w:b/>
          <w:sz w:val="24"/>
          <w:lang w:val="en-GB"/>
        </w:rPr>
        <w:lastRenderedPageBreak/>
        <w:t>DODATAK:</w:t>
      </w:r>
      <w:r w:rsidRPr="003A5609">
        <w:rPr>
          <w:b/>
          <w:sz w:val="24"/>
          <w:lang w:val="en-GB"/>
        </w:rPr>
        <w:tab/>
        <w:t>REGATNI KURS</w:t>
      </w:r>
    </w:p>
    <w:p w:rsidR="00BB4D16" w:rsidRDefault="00BB4D16">
      <w:pPr>
        <w:rPr>
          <w:b/>
          <w:sz w:val="24"/>
          <w:lang w:val="en-GB"/>
        </w:rPr>
      </w:pPr>
    </w:p>
    <w:p w:rsidR="00BB4D16" w:rsidRDefault="00BB4D16">
      <w:pPr>
        <w:rPr>
          <w:b/>
          <w:sz w:val="24"/>
          <w:lang w:val="en-GB"/>
        </w:rPr>
      </w:pPr>
      <w:r>
        <w:rPr>
          <w:b/>
          <w:sz w:val="24"/>
          <w:lang w:val="en-GB"/>
        </w:rPr>
        <w:t>KURS “A” – CRVENA ZASTAVA NA JARBOLU</w:t>
      </w:r>
    </w:p>
    <w:p w:rsidR="00BB4D16" w:rsidRPr="003A5609" w:rsidRDefault="00BB4D16">
      <w:pPr>
        <w:rPr>
          <w:b/>
          <w:sz w:val="24"/>
          <w:lang w:val="en-GB"/>
        </w:rPr>
      </w:pPr>
      <w:r>
        <w:rPr>
          <w:b/>
          <w:sz w:val="24"/>
          <w:lang w:val="en-GB"/>
        </w:rPr>
        <w:t>KURS “B” – ŽUTA ZASTAVA NA JARBOLU</w:t>
      </w:r>
    </w:p>
    <w:p w:rsidR="0070746E" w:rsidRDefault="0070746E">
      <w:pPr>
        <w:rPr>
          <w:sz w:val="24"/>
          <w:lang w:val="en-GB"/>
        </w:rPr>
      </w:pPr>
    </w:p>
    <w:p w:rsidR="00CA7503" w:rsidRDefault="0082305D">
      <w:pPr>
        <w:rPr>
          <w:sz w:val="24"/>
          <w:lang w:val="en-GB"/>
        </w:rPr>
      </w:pPr>
      <w:r>
        <w:rPr>
          <w:noProof/>
          <w:sz w:val="24"/>
          <w:lang w:val="hr-HR"/>
        </w:rPr>
        <w:drawing>
          <wp:inline distT="0" distB="0" distL="0" distR="0" wp14:anchorId="2F89AE43" wp14:editId="4FEF1010">
            <wp:extent cx="5934075" cy="4743450"/>
            <wp:effectExtent l="0" t="0" r="9525" b="0"/>
            <wp:docPr id="2" name="Picture 2" descr="C:\Users\Korisnik\Desktop\Roko\Regate - dokumenti\Regata Šljuka Jk Split\k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Roko\Regate - dokumenti\Regata Šljuka Jk Split\ku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743450"/>
                    </a:xfrm>
                    <a:prstGeom prst="rect">
                      <a:avLst/>
                    </a:prstGeom>
                    <a:noFill/>
                    <a:ln>
                      <a:noFill/>
                    </a:ln>
                  </pic:spPr>
                </pic:pic>
              </a:graphicData>
            </a:graphic>
          </wp:inline>
        </w:drawing>
      </w:r>
    </w:p>
    <w:sectPr w:rsidR="00CA7503" w:rsidSect="002D5769">
      <w:headerReference w:type="default" r:id="rId9"/>
      <w:footerReference w:type="default" r:id="rId10"/>
      <w:pgSz w:w="11906" w:h="16838"/>
      <w:pgMar w:top="1560"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42" w:rsidRDefault="005A5742">
      <w:r>
        <w:separator/>
      </w:r>
    </w:p>
  </w:endnote>
  <w:endnote w:type="continuationSeparator" w:id="0">
    <w:p w:rsidR="005A5742" w:rsidRDefault="005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6E" w:rsidRDefault="0070746E">
    <w:pPr>
      <w:pStyle w:val="Footer"/>
      <w:tabs>
        <w:tab w:val="clear" w:pos="8306"/>
        <w:tab w:val="right" w:pos="9356"/>
      </w:tabs>
      <w:rPr>
        <w:lang w:val="hr-HR"/>
      </w:rPr>
    </w:pPr>
    <w:r>
      <w:rPr>
        <w:lang w:val="hr-HR"/>
      </w:rPr>
      <w:t>A</w:t>
    </w:r>
    <w:r w:rsidR="00290AD2">
      <w:rPr>
        <w:lang w:val="hr-HR"/>
      </w:rPr>
      <w:t>K</w:t>
    </w:r>
    <w:r w:rsidR="00290AD2">
      <w:rPr>
        <w:lang w:val="hr-HR"/>
      </w:rPr>
      <w:tab/>
      <w:t>Upute za jedrenje</w:t>
    </w:r>
    <w:r>
      <w:rPr>
        <w:lang w:val="hr-HR"/>
      </w:rPr>
      <w:tab/>
    </w:r>
    <w:r w:rsidR="001B0526">
      <w:rPr>
        <w:rStyle w:val="PageNumber"/>
      </w:rPr>
      <w:fldChar w:fldCharType="begin"/>
    </w:r>
    <w:r>
      <w:rPr>
        <w:rStyle w:val="PageNumber"/>
      </w:rPr>
      <w:instrText xml:space="preserve"> PAGE </w:instrText>
    </w:r>
    <w:r w:rsidR="001B0526">
      <w:rPr>
        <w:rStyle w:val="PageNumber"/>
      </w:rPr>
      <w:fldChar w:fldCharType="separate"/>
    </w:r>
    <w:r w:rsidR="00167A2C">
      <w:rPr>
        <w:rStyle w:val="PageNumber"/>
        <w:noProof/>
      </w:rPr>
      <w:t>1</w:t>
    </w:r>
    <w:r w:rsidR="001B0526">
      <w:rPr>
        <w:rStyle w:val="PageNumber"/>
      </w:rPr>
      <w:fldChar w:fldCharType="end"/>
    </w:r>
    <w:r>
      <w:rPr>
        <w:rStyle w:val="PageNumber"/>
      </w:rPr>
      <w:t>/</w:t>
    </w:r>
    <w:r w:rsidR="001B0526">
      <w:rPr>
        <w:rStyle w:val="PageNumber"/>
      </w:rPr>
      <w:fldChar w:fldCharType="begin"/>
    </w:r>
    <w:r>
      <w:rPr>
        <w:rStyle w:val="PageNumber"/>
      </w:rPr>
      <w:instrText xml:space="preserve"> NUMPAGES </w:instrText>
    </w:r>
    <w:r w:rsidR="001B0526">
      <w:rPr>
        <w:rStyle w:val="PageNumber"/>
      </w:rPr>
      <w:fldChar w:fldCharType="separate"/>
    </w:r>
    <w:r w:rsidR="00167A2C">
      <w:rPr>
        <w:rStyle w:val="PageNumber"/>
        <w:noProof/>
      </w:rPr>
      <w:t>3</w:t>
    </w:r>
    <w:r w:rsidR="001B052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42" w:rsidRDefault="005A5742">
      <w:r>
        <w:separator/>
      </w:r>
    </w:p>
  </w:footnote>
  <w:footnote w:type="continuationSeparator" w:id="0">
    <w:p w:rsidR="005A5742" w:rsidRDefault="005A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6E" w:rsidRDefault="0070746E">
    <w:pPr>
      <w:pStyle w:val="Header"/>
      <w:tabs>
        <w:tab w:val="clear" w:pos="4153"/>
        <w:tab w:val="clear" w:pos="8306"/>
        <w:tab w:val="right" w:pos="9354"/>
      </w:tabs>
      <w:rPr>
        <w:u w:val="single"/>
      </w:rPr>
    </w:pPr>
    <w:r>
      <w:rPr>
        <w:u w:val="single"/>
      </w:rPr>
      <w:t>JK “SPLIT”, Lučica 4 , 21000 SPLIT</w:t>
    </w:r>
    <w:r w:rsidR="00167A2C">
      <w:rPr>
        <w:u w:val="single"/>
      </w:rPr>
      <w:tab/>
    </w:r>
    <w:r w:rsidR="00167A2C">
      <w:rPr>
        <w:u w:val="single"/>
      </w:rPr>
      <w:t>HRVATSKI JEDRILIČARSKI SAVEZ</w:t>
    </w:r>
  </w:p>
  <w:p w:rsidR="0070746E" w:rsidRDefault="0070746E">
    <w:pPr>
      <w:pStyle w:val="Header"/>
      <w:tabs>
        <w:tab w:val="clear" w:pos="4153"/>
        <w:tab w:val="clear" w:pos="8306"/>
        <w:tab w:val="right" w:pos="93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62A56"/>
    <w:multiLevelType w:val="multilevel"/>
    <w:tmpl w:val="C6C06F0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CA"/>
    <w:rsid w:val="00115397"/>
    <w:rsid w:val="0011615B"/>
    <w:rsid w:val="001619EA"/>
    <w:rsid w:val="00167A2C"/>
    <w:rsid w:val="001A7C75"/>
    <w:rsid w:val="001B0526"/>
    <w:rsid w:val="001B0881"/>
    <w:rsid w:val="0021032D"/>
    <w:rsid w:val="00223727"/>
    <w:rsid w:val="0022789A"/>
    <w:rsid w:val="00276A07"/>
    <w:rsid w:val="00290AD2"/>
    <w:rsid w:val="00293747"/>
    <w:rsid w:val="002A670D"/>
    <w:rsid w:val="002B2006"/>
    <w:rsid w:val="002D5769"/>
    <w:rsid w:val="00321AED"/>
    <w:rsid w:val="00327DED"/>
    <w:rsid w:val="00380FCA"/>
    <w:rsid w:val="00385EB1"/>
    <w:rsid w:val="0038644A"/>
    <w:rsid w:val="003A5609"/>
    <w:rsid w:val="003C07D3"/>
    <w:rsid w:val="003E7DF3"/>
    <w:rsid w:val="00420A9A"/>
    <w:rsid w:val="00496DAC"/>
    <w:rsid w:val="004F2185"/>
    <w:rsid w:val="00546144"/>
    <w:rsid w:val="00550D81"/>
    <w:rsid w:val="005A5742"/>
    <w:rsid w:val="005F4D14"/>
    <w:rsid w:val="00600A7F"/>
    <w:rsid w:val="00605D97"/>
    <w:rsid w:val="006223FB"/>
    <w:rsid w:val="006555A8"/>
    <w:rsid w:val="00657E28"/>
    <w:rsid w:val="006710D3"/>
    <w:rsid w:val="006B0889"/>
    <w:rsid w:val="0070746E"/>
    <w:rsid w:val="007B62B6"/>
    <w:rsid w:val="008026E5"/>
    <w:rsid w:val="00804038"/>
    <w:rsid w:val="00807DB5"/>
    <w:rsid w:val="00811676"/>
    <w:rsid w:val="0082305D"/>
    <w:rsid w:val="008815B2"/>
    <w:rsid w:val="009058C5"/>
    <w:rsid w:val="009A6426"/>
    <w:rsid w:val="009B20B4"/>
    <w:rsid w:val="009F5052"/>
    <w:rsid w:val="00A00024"/>
    <w:rsid w:val="00A55ED4"/>
    <w:rsid w:val="00A73003"/>
    <w:rsid w:val="00A77884"/>
    <w:rsid w:val="00A92512"/>
    <w:rsid w:val="00AF2D7F"/>
    <w:rsid w:val="00B10CF2"/>
    <w:rsid w:val="00B2658C"/>
    <w:rsid w:val="00B32D76"/>
    <w:rsid w:val="00B376C5"/>
    <w:rsid w:val="00B47405"/>
    <w:rsid w:val="00B91C61"/>
    <w:rsid w:val="00BB4D16"/>
    <w:rsid w:val="00BC4017"/>
    <w:rsid w:val="00BD58E9"/>
    <w:rsid w:val="00BF5EBF"/>
    <w:rsid w:val="00BF69B2"/>
    <w:rsid w:val="00C05B0A"/>
    <w:rsid w:val="00CA7503"/>
    <w:rsid w:val="00CD347D"/>
    <w:rsid w:val="00CE4AE7"/>
    <w:rsid w:val="00D131F9"/>
    <w:rsid w:val="00D46ACE"/>
    <w:rsid w:val="00D625FF"/>
    <w:rsid w:val="00D87F51"/>
    <w:rsid w:val="00DA20F3"/>
    <w:rsid w:val="00E27C9C"/>
    <w:rsid w:val="00E45241"/>
    <w:rsid w:val="00E508F1"/>
    <w:rsid w:val="00E910B3"/>
    <w:rsid w:val="00EC2340"/>
    <w:rsid w:val="00ED2251"/>
    <w:rsid w:val="00F01AD2"/>
    <w:rsid w:val="00F10612"/>
    <w:rsid w:val="00F4319A"/>
    <w:rsid w:val="00F44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69"/>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vueno05">
    <w:name w:val="uvučeno 0.5"/>
    <w:basedOn w:val="Normal"/>
    <w:rsid w:val="002D5769"/>
    <w:pPr>
      <w:ind w:left="284"/>
    </w:pPr>
    <w:rPr>
      <w:sz w:val="24"/>
      <w:lang w:val="hr-HR"/>
    </w:rPr>
  </w:style>
  <w:style w:type="paragraph" w:styleId="Header">
    <w:name w:val="header"/>
    <w:basedOn w:val="Normal"/>
    <w:rsid w:val="002D5769"/>
    <w:pPr>
      <w:tabs>
        <w:tab w:val="center" w:pos="4153"/>
        <w:tab w:val="right" w:pos="8306"/>
      </w:tabs>
    </w:pPr>
    <w:rPr>
      <w:rFonts w:ascii="Arial" w:hAnsi="Arial"/>
      <w:lang w:val="en-GB"/>
    </w:rPr>
  </w:style>
  <w:style w:type="paragraph" w:styleId="Footer">
    <w:name w:val="footer"/>
    <w:basedOn w:val="Normal"/>
    <w:rsid w:val="002D5769"/>
    <w:pPr>
      <w:tabs>
        <w:tab w:val="center" w:pos="4153"/>
        <w:tab w:val="right" w:pos="8306"/>
      </w:tabs>
    </w:pPr>
    <w:rPr>
      <w:rFonts w:ascii="Arial" w:hAnsi="Arial"/>
      <w:lang w:val="en-GB"/>
    </w:rPr>
  </w:style>
  <w:style w:type="paragraph" w:customStyle="1" w:styleId="naslov">
    <w:name w:val="naslov"/>
    <w:basedOn w:val="Normal"/>
    <w:rsid w:val="002D5769"/>
    <w:pPr>
      <w:tabs>
        <w:tab w:val="left" w:pos="397"/>
      </w:tabs>
    </w:pPr>
    <w:rPr>
      <w:rFonts w:ascii="Arial" w:hAnsi="Arial"/>
      <w:b/>
      <w:sz w:val="24"/>
      <w:lang w:val="en-GB"/>
    </w:rPr>
  </w:style>
  <w:style w:type="paragraph" w:customStyle="1" w:styleId="uv">
    <w:name w:val="uv"/>
    <w:basedOn w:val="Normal"/>
    <w:autoRedefine/>
    <w:rsid w:val="00A92512"/>
    <w:pPr>
      <w:tabs>
        <w:tab w:val="left" w:pos="993"/>
      </w:tabs>
      <w:ind w:left="992" w:hanging="992"/>
      <w:jc w:val="both"/>
    </w:pPr>
    <w:rPr>
      <w:rFonts w:ascii="Arial" w:hAnsi="Arial"/>
      <w:sz w:val="22"/>
      <w:lang w:val="de-DE"/>
    </w:rPr>
  </w:style>
  <w:style w:type="paragraph" w:customStyle="1" w:styleId="u">
    <w:name w:val="u"/>
    <w:basedOn w:val="uv"/>
    <w:rsid w:val="002D5769"/>
    <w:pPr>
      <w:tabs>
        <w:tab w:val="clear" w:pos="993"/>
        <w:tab w:val="left" w:pos="1985"/>
      </w:tabs>
      <w:ind w:left="426" w:firstLine="0"/>
    </w:pPr>
  </w:style>
  <w:style w:type="character" w:styleId="PageNumber">
    <w:name w:val="page number"/>
    <w:basedOn w:val="DefaultParagraphFont"/>
    <w:rsid w:val="002D5769"/>
  </w:style>
  <w:style w:type="paragraph" w:styleId="Title">
    <w:name w:val="Title"/>
    <w:basedOn w:val="Normal"/>
    <w:qFormat/>
    <w:rsid w:val="002D5769"/>
    <w:pPr>
      <w:jc w:val="center"/>
    </w:pPr>
    <w:rPr>
      <w:rFonts w:ascii="Comic Sans MS" w:hAnsi="Comic Sans MS"/>
      <w:b/>
      <w:i/>
      <w:sz w:val="48"/>
      <w:lang w:val="hr-HR"/>
    </w:rPr>
  </w:style>
  <w:style w:type="paragraph" w:styleId="BalloonText">
    <w:name w:val="Balloon Text"/>
    <w:basedOn w:val="Normal"/>
    <w:semiHidden/>
    <w:rsid w:val="00605D97"/>
    <w:rPr>
      <w:rFonts w:ascii="Tahoma" w:hAnsi="Tahoma" w:cs="Tahoma"/>
      <w:sz w:val="16"/>
      <w:szCs w:val="16"/>
    </w:rPr>
  </w:style>
  <w:style w:type="character" w:styleId="Hyperlink">
    <w:name w:val="Hyperlink"/>
    <w:basedOn w:val="DefaultParagraphFont"/>
    <w:uiPriority w:val="99"/>
    <w:unhideWhenUsed/>
    <w:rsid w:val="00A730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69"/>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vueno05">
    <w:name w:val="uvučeno 0.5"/>
    <w:basedOn w:val="Normal"/>
    <w:rsid w:val="002D5769"/>
    <w:pPr>
      <w:ind w:left="284"/>
    </w:pPr>
    <w:rPr>
      <w:sz w:val="24"/>
      <w:lang w:val="hr-HR"/>
    </w:rPr>
  </w:style>
  <w:style w:type="paragraph" w:styleId="Header">
    <w:name w:val="header"/>
    <w:basedOn w:val="Normal"/>
    <w:rsid w:val="002D5769"/>
    <w:pPr>
      <w:tabs>
        <w:tab w:val="center" w:pos="4153"/>
        <w:tab w:val="right" w:pos="8306"/>
      </w:tabs>
    </w:pPr>
    <w:rPr>
      <w:rFonts w:ascii="Arial" w:hAnsi="Arial"/>
      <w:lang w:val="en-GB"/>
    </w:rPr>
  </w:style>
  <w:style w:type="paragraph" w:styleId="Footer">
    <w:name w:val="footer"/>
    <w:basedOn w:val="Normal"/>
    <w:rsid w:val="002D5769"/>
    <w:pPr>
      <w:tabs>
        <w:tab w:val="center" w:pos="4153"/>
        <w:tab w:val="right" w:pos="8306"/>
      </w:tabs>
    </w:pPr>
    <w:rPr>
      <w:rFonts w:ascii="Arial" w:hAnsi="Arial"/>
      <w:lang w:val="en-GB"/>
    </w:rPr>
  </w:style>
  <w:style w:type="paragraph" w:customStyle="1" w:styleId="naslov">
    <w:name w:val="naslov"/>
    <w:basedOn w:val="Normal"/>
    <w:rsid w:val="002D5769"/>
    <w:pPr>
      <w:tabs>
        <w:tab w:val="left" w:pos="397"/>
      </w:tabs>
    </w:pPr>
    <w:rPr>
      <w:rFonts w:ascii="Arial" w:hAnsi="Arial"/>
      <w:b/>
      <w:sz w:val="24"/>
      <w:lang w:val="en-GB"/>
    </w:rPr>
  </w:style>
  <w:style w:type="paragraph" w:customStyle="1" w:styleId="uv">
    <w:name w:val="uv"/>
    <w:basedOn w:val="Normal"/>
    <w:autoRedefine/>
    <w:rsid w:val="00A92512"/>
    <w:pPr>
      <w:tabs>
        <w:tab w:val="left" w:pos="993"/>
      </w:tabs>
      <w:ind w:left="992" w:hanging="992"/>
      <w:jc w:val="both"/>
    </w:pPr>
    <w:rPr>
      <w:rFonts w:ascii="Arial" w:hAnsi="Arial"/>
      <w:sz w:val="22"/>
      <w:lang w:val="de-DE"/>
    </w:rPr>
  </w:style>
  <w:style w:type="paragraph" w:customStyle="1" w:styleId="u">
    <w:name w:val="u"/>
    <w:basedOn w:val="uv"/>
    <w:rsid w:val="002D5769"/>
    <w:pPr>
      <w:tabs>
        <w:tab w:val="clear" w:pos="993"/>
        <w:tab w:val="left" w:pos="1985"/>
      </w:tabs>
      <w:ind w:left="426" w:firstLine="0"/>
    </w:pPr>
  </w:style>
  <w:style w:type="character" w:styleId="PageNumber">
    <w:name w:val="page number"/>
    <w:basedOn w:val="DefaultParagraphFont"/>
    <w:rsid w:val="002D5769"/>
  </w:style>
  <w:style w:type="paragraph" w:styleId="Title">
    <w:name w:val="Title"/>
    <w:basedOn w:val="Normal"/>
    <w:qFormat/>
    <w:rsid w:val="002D5769"/>
    <w:pPr>
      <w:jc w:val="center"/>
    </w:pPr>
    <w:rPr>
      <w:rFonts w:ascii="Comic Sans MS" w:hAnsi="Comic Sans MS"/>
      <w:b/>
      <w:i/>
      <w:sz w:val="48"/>
      <w:lang w:val="hr-HR"/>
    </w:rPr>
  </w:style>
  <w:style w:type="paragraph" w:styleId="BalloonText">
    <w:name w:val="Balloon Text"/>
    <w:basedOn w:val="Normal"/>
    <w:semiHidden/>
    <w:rsid w:val="00605D97"/>
    <w:rPr>
      <w:rFonts w:ascii="Tahoma" w:hAnsi="Tahoma" w:cs="Tahoma"/>
      <w:sz w:val="16"/>
      <w:szCs w:val="16"/>
    </w:rPr>
  </w:style>
  <w:style w:type="character" w:styleId="Hyperlink">
    <w:name w:val="Hyperlink"/>
    <w:basedOn w:val="DefaultParagraphFont"/>
    <w:uiPriority w:val="99"/>
    <w:unhideWhenUsed/>
    <w:rsid w:val="00A73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3943</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ZATVORENO PRVENSTVO KLUBA</vt:lpstr>
      <vt:lpstr>ZATVORENO PRVENSTVO KLUBA</vt:lpstr>
    </vt:vector>
  </TitlesOfParts>
  <Company>|</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ZATVORENO PRVENSTVO KLUBA</dc:title>
  <dc:creator>Jedrilicarski klub</dc:creator>
  <cp:lastModifiedBy>Tajništvo</cp:lastModifiedBy>
  <cp:revision>2</cp:revision>
  <cp:lastPrinted>2015-07-30T15:57:00Z</cp:lastPrinted>
  <dcterms:created xsi:type="dcterms:W3CDTF">2016-07-19T08:13:00Z</dcterms:created>
  <dcterms:modified xsi:type="dcterms:W3CDTF">2016-07-19T08:13:00Z</dcterms:modified>
</cp:coreProperties>
</file>