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58F" w:rsidRPr="001F336F" w:rsidRDefault="0065058F" w:rsidP="0065058F">
      <w:pPr>
        <w:pStyle w:val="EstiloTtulo1Blanco"/>
        <w:rPr>
          <w:rFonts w:ascii="Times New Roman" w:hAnsi="Times New Roman" w:cs="Times New Roman"/>
          <w:sz w:val="40"/>
          <w:szCs w:val="40"/>
          <w:lang w:val="pt-BR"/>
        </w:rPr>
      </w:pPr>
      <w:r w:rsidRPr="001F336F">
        <w:rPr>
          <w:rFonts w:ascii="Times New Roman" w:hAnsi="Times New Roman" w:cs="Times New Roman"/>
          <w:sz w:val="40"/>
          <w:szCs w:val="40"/>
          <w:lang w:val="pt-BR"/>
        </w:rPr>
        <w:t>AVISO DE REGATA (AR)</w:t>
      </w:r>
    </w:p>
    <w:p w:rsidR="00772A69" w:rsidRPr="00222784" w:rsidRDefault="00772A69" w:rsidP="003B59F9">
      <w:pPr>
        <w:pStyle w:val="Estilo1"/>
        <w:spacing w:after="120"/>
        <w:rPr>
          <w:rFonts w:ascii="Times New Roman" w:hAnsi="Times New Roman"/>
          <w:szCs w:val="22"/>
          <w:lang w:val="pt-BR"/>
        </w:rPr>
      </w:pPr>
    </w:p>
    <w:p w:rsidR="003B59F9" w:rsidRPr="00B95F80" w:rsidRDefault="005310F3" w:rsidP="003B59F9">
      <w:pPr>
        <w:pStyle w:val="Estilo1"/>
        <w:spacing w:after="120"/>
        <w:rPr>
          <w:rFonts w:ascii="Times New Roman" w:hAnsi="Times New Roman"/>
          <w:szCs w:val="22"/>
          <w:lang w:val="es-ES_tradnl"/>
        </w:rPr>
      </w:pPr>
      <w:r>
        <w:rPr>
          <w:rFonts w:ascii="Times New Roman" w:hAnsi="Times New Roman"/>
          <w:szCs w:val="22"/>
          <w:lang w:val="es-ES_tradnl"/>
        </w:rPr>
        <w:t>1.</w:t>
      </w:r>
      <w:r>
        <w:rPr>
          <w:rFonts w:ascii="Times New Roman" w:hAnsi="Times New Roman"/>
          <w:szCs w:val="22"/>
          <w:lang w:val="es-ES_tradnl"/>
        </w:rPr>
        <w:tab/>
      </w:r>
      <w:r w:rsidR="003B59F9" w:rsidRPr="00B95F80">
        <w:rPr>
          <w:rFonts w:ascii="Times New Roman" w:hAnsi="Times New Roman"/>
          <w:szCs w:val="22"/>
          <w:lang w:val="es-ES_tradnl"/>
        </w:rPr>
        <w:t>AUTORIDAD ORGANIZADORA</w:t>
      </w:r>
    </w:p>
    <w:p w:rsidR="00374FD3" w:rsidRPr="00374FD3" w:rsidRDefault="00374FD3" w:rsidP="005310F3">
      <w:pPr>
        <w:pStyle w:val="OA"/>
        <w:spacing w:after="120"/>
        <w:ind w:left="142" w:firstLine="709"/>
        <w:rPr>
          <w:rFonts w:ascii="Times New Roman" w:hAnsi="Times New Roman"/>
          <w:sz w:val="22"/>
          <w:szCs w:val="22"/>
          <w:lang w:val="es-ES_tradnl"/>
        </w:rPr>
      </w:pPr>
      <w:r w:rsidRPr="00374FD3">
        <w:rPr>
          <w:rFonts w:ascii="Times New Roman" w:hAnsi="Times New Roman"/>
          <w:sz w:val="22"/>
          <w:szCs w:val="22"/>
          <w:lang w:val="es-ES_tradnl"/>
        </w:rPr>
        <w:t xml:space="preserve">Estará constituida por: </w:t>
      </w:r>
    </w:p>
    <w:p w:rsidR="00374FD3" w:rsidRPr="00374FD3" w:rsidRDefault="00374FD3" w:rsidP="00374FD3">
      <w:pPr>
        <w:pStyle w:val="OA"/>
        <w:numPr>
          <w:ilvl w:val="0"/>
          <w:numId w:val="21"/>
        </w:numPr>
        <w:spacing w:after="120"/>
        <w:rPr>
          <w:rFonts w:ascii="Times New Roman" w:hAnsi="Times New Roman"/>
          <w:sz w:val="22"/>
          <w:szCs w:val="22"/>
          <w:lang w:val="es-ES_tradnl"/>
        </w:rPr>
      </w:pPr>
      <w:r w:rsidRPr="00374FD3">
        <w:rPr>
          <w:rFonts w:ascii="Times New Roman" w:hAnsi="Times New Roman"/>
          <w:sz w:val="22"/>
          <w:szCs w:val="22"/>
          <w:lang w:val="es-ES_tradnl"/>
        </w:rPr>
        <w:t xml:space="preserve">La Clase Snipe del Ecuador por mandato de la SCIRA. </w:t>
      </w:r>
    </w:p>
    <w:p w:rsidR="00374FD3" w:rsidRPr="00374FD3" w:rsidRDefault="00374FD3" w:rsidP="00374FD3">
      <w:pPr>
        <w:pStyle w:val="OA"/>
        <w:numPr>
          <w:ilvl w:val="0"/>
          <w:numId w:val="21"/>
        </w:numPr>
        <w:spacing w:after="120"/>
        <w:rPr>
          <w:rFonts w:ascii="Times New Roman" w:hAnsi="Times New Roman"/>
          <w:sz w:val="22"/>
          <w:szCs w:val="22"/>
          <w:lang w:val="es-ES_tradnl"/>
        </w:rPr>
      </w:pPr>
      <w:r w:rsidRPr="00374FD3">
        <w:rPr>
          <w:rFonts w:ascii="Times New Roman" w:hAnsi="Times New Roman"/>
          <w:sz w:val="22"/>
          <w:szCs w:val="22"/>
          <w:lang w:val="es-ES_tradnl"/>
        </w:rPr>
        <w:t xml:space="preserve">Federación Ecuatoriana de Yachting (FEY). </w:t>
      </w:r>
    </w:p>
    <w:p w:rsidR="003B59F9" w:rsidRPr="00B95F80" w:rsidRDefault="00374FD3" w:rsidP="00374FD3">
      <w:pPr>
        <w:pStyle w:val="OA"/>
        <w:numPr>
          <w:ilvl w:val="0"/>
          <w:numId w:val="21"/>
        </w:numPr>
        <w:spacing w:after="120"/>
        <w:rPr>
          <w:rFonts w:ascii="Times New Roman" w:hAnsi="Times New Roman"/>
          <w:sz w:val="22"/>
          <w:szCs w:val="22"/>
          <w:lang w:val="es-ES_tradnl"/>
        </w:rPr>
      </w:pPr>
      <w:r w:rsidRPr="00374FD3">
        <w:rPr>
          <w:rFonts w:ascii="Times New Roman" w:hAnsi="Times New Roman"/>
          <w:sz w:val="22"/>
          <w:szCs w:val="22"/>
          <w:lang w:val="es-ES_tradnl"/>
        </w:rPr>
        <w:t>Manta Yacht Club (</w:t>
      </w:r>
      <w:r>
        <w:rPr>
          <w:rFonts w:ascii="Times New Roman" w:hAnsi="Times New Roman"/>
          <w:sz w:val="22"/>
          <w:szCs w:val="22"/>
          <w:lang w:val="es-ES_tradnl"/>
        </w:rPr>
        <w:t>MYC</w:t>
      </w:r>
      <w:r w:rsidRPr="00374FD3">
        <w:rPr>
          <w:rFonts w:ascii="Times New Roman" w:hAnsi="Times New Roman"/>
          <w:sz w:val="22"/>
          <w:szCs w:val="22"/>
          <w:lang w:val="es-ES_tradnl"/>
        </w:rPr>
        <w:t>).</w:t>
      </w:r>
    </w:p>
    <w:p w:rsidR="003B59F9" w:rsidRPr="00B95F80" w:rsidRDefault="005310F3" w:rsidP="003B59F9">
      <w:pPr>
        <w:pStyle w:val="Estilo1"/>
        <w:spacing w:after="120"/>
        <w:rPr>
          <w:rFonts w:ascii="Times New Roman" w:hAnsi="Times New Roman"/>
          <w:szCs w:val="22"/>
          <w:lang w:val="es-ES_tradnl"/>
        </w:rPr>
      </w:pPr>
      <w:r>
        <w:rPr>
          <w:rFonts w:ascii="Times New Roman" w:hAnsi="Times New Roman"/>
          <w:szCs w:val="22"/>
          <w:lang w:val="es-ES_tradnl"/>
        </w:rPr>
        <w:t>2</w:t>
      </w:r>
      <w:r w:rsidR="003B59F9" w:rsidRPr="00B95F80">
        <w:rPr>
          <w:rFonts w:ascii="Times New Roman" w:hAnsi="Times New Roman"/>
          <w:szCs w:val="22"/>
          <w:lang w:val="es-ES_tradnl"/>
        </w:rPr>
        <w:t>.</w:t>
      </w:r>
      <w:r w:rsidR="003B59F9" w:rsidRPr="00B95F80">
        <w:rPr>
          <w:rFonts w:ascii="Times New Roman" w:hAnsi="Times New Roman"/>
          <w:szCs w:val="22"/>
          <w:lang w:val="es-ES_tradnl"/>
        </w:rPr>
        <w:tab/>
        <w:t>SEDE</w:t>
      </w:r>
    </w:p>
    <w:p w:rsidR="003B59F9" w:rsidRPr="00B95F80" w:rsidRDefault="003B59F9" w:rsidP="003B59F9">
      <w:pPr>
        <w:spacing w:after="120"/>
        <w:rPr>
          <w:rFonts w:ascii="Times New Roman" w:hAnsi="Times New Roman"/>
          <w:sz w:val="22"/>
          <w:szCs w:val="22"/>
          <w:lang w:val="es-ES_tradnl"/>
        </w:rPr>
      </w:pPr>
      <w:r w:rsidRPr="00B95F80">
        <w:rPr>
          <w:rFonts w:ascii="Times New Roman" w:hAnsi="Times New Roman"/>
          <w:sz w:val="22"/>
          <w:szCs w:val="22"/>
          <w:lang w:val="es-ES_tradnl"/>
        </w:rPr>
        <w:tab/>
        <w:t xml:space="preserve">El Campeonato Sudamericano </w:t>
      </w:r>
      <w:r w:rsidR="00374FD3">
        <w:rPr>
          <w:rFonts w:ascii="Times New Roman" w:hAnsi="Times New Roman"/>
          <w:sz w:val="22"/>
          <w:szCs w:val="22"/>
          <w:lang w:val="es-ES_tradnl"/>
        </w:rPr>
        <w:t xml:space="preserve">de Snipe 2012 </w:t>
      </w:r>
      <w:r w:rsidRPr="00B95F80">
        <w:rPr>
          <w:rFonts w:ascii="Times New Roman" w:hAnsi="Times New Roman"/>
          <w:sz w:val="22"/>
          <w:szCs w:val="22"/>
          <w:lang w:val="es-ES_tradnl"/>
        </w:rPr>
        <w:t xml:space="preserve">tendrá lugar en </w:t>
      </w:r>
      <w:r w:rsidR="00374FD3">
        <w:rPr>
          <w:rFonts w:ascii="Times New Roman" w:hAnsi="Times New Roman"/>
          <w:sz w:val="22"/>
          <w:szCs w:val="22"/>
          <w:lang w:val="es-ES_tradnl"/>
        </w:rPr>
        <w:t>Man</w:t>
      </w:r>
      <w:r w:rsidR="00C9146D">
        <w:rPr>
          <w:rFonts w:ascii="Times New Roman" w:hAnsi="Times New Roman"/>
          <w:sz w:val="22"/>
          <w:szCs w:val="22"/>
          <w:lang w:val="es-ES_tradnl"/>
        </w:rPr>
        <w:t xml:space="preserve">ta, Ecuador, entre los días 3 al </w:t>
      </w:r>
      <w:r w:rsidR="00374FD3">
        <w:rPr>
          <w:rFonts w:ascii="Times New Roman" w:hAnsi="Times New Roman"/>
          <w:sz w:val="22"/>
          <w:szCs w:val="22"/>
          <w:lang w:val="es-ES_tradnl"/>
        </w:rPr>
        <w:t>7</w:t>
      </w:r>
      <w:r w:rsidRPr="00B95F80">
        <w:rPr>
          <w:rFonts w:ascii="Times New Roman" w:hAnsi="Times New Roman"/>
          <w:sz w:val="22"/>
          <w:szCs w:val="22"/>
          <w:lang w:val="es-ES_tradnl"/>
        </w:rPr>
        <w:t xml:space="preserve"> de abril de</w:t>
      </w:r>
      <w:r>
        <w:rPr>
          <w:rFonts w:ascii="Times New Roman" w:hAnsi="Times New Roman"/>
          <w:sz w:val="22"/>
          <w:szCs w:val="22"/>
          <w:lang w:val="es-ES_tradnl"/>
        </w:rPr>
        <w:t>l</w:t>
      </w:r>
      <w:r w:rsidR="00374FD3">
        <w:rPr>
          <w:rFonts w:ascii="Times New Roman" w:hAnsi="Times New Roman"/>
          <w:sz w:val="22"/>
          <w:szCs w:val="22"/>
          <w:lang w:val="es-ES_tradnl"/>
        </w:rPr>
        <w:t xml:space="preserve"> 2012</w:t>
      </w:r>
      <w:r w:rsidRPr="00B95F80">
        <w:rPr>
          <w:rFonts w:ascii="Times New Roman" w:hAnsi="Times New Roman"/>
          <w:sz w:val="22"/>
          <w:szCs w:val="22"/>
          <w:lang w:val="es-ES_tradnl"/>
        </w:rPr>
        <w:t xml:space="preserve">. El área de regatas estará ubicada en la Bahía de </w:t>
      </w:r>
      <w:r w:rsidR="00374FD3">
        <w:rPr>
          <w:rFonts w:ascii="Times New Roman" w:hAnsi="Times New Roman"/>
          <w:sz w:val="22"/>
          <w:szCs w:val="22"/>
          <w:lang w:val="es-ES_tradnl"/>
        </w:rPr>
        <w:t xml:space="preserve">Manta </w:t>
      </w:r>
      <w:r w:rsidRPr="00B95F80">
        <w:rPr>
          <w:rFonts w:ascii="Times New Roman" w:hAnsi="Times New Roman"/>
          <w:sz w:val="22"/>
          <w:szCs w:val="22"/>
          <w:lang w:val="es-ES_tradnl"/>
        </w:rPr>
        <w:t xml:space="preserve">y la sede náutica será el </w:t>
      </w:r>
      <w:r w:rsidR="00374FD3">
        <w:rPr>
          <w:rFonts w:ascii="Times New Roman" w:hAnsi="Times New Roman"/>
          <w:sz w:val="22"/>
          <w:szCs w:val="22"/>
          <w:lang w:val="es-ES_tradnl"/>
        </w:rPr>
        <w:t xml:space="preserve">Manta </w:t>
      </w:r>
      <w:r w:rsidRPr="00B95F80">
        <w:rPr>
          <w:rFonts w:ascii="Times New Roman" w:hAnsi="Times New Roman"/>
          <w:sz w:val="22"/>
          <w:szCs w:val="22"/>
          <w:lang w:val="es-ES_tradnl"/>
        </w:rPr>
        <w:t>Ya</w:t>
      </w:r>
      <w:r>
        <w:rPr>
          <w:rFonts w:ascii="Times New Roman" w:hAnsi="Times New Roman"/>
          <w:sz w:val="22"/>
          <w:szCs w:val="22"/>
          <w:lang w:val="es-ES_tradnl"/>
        </w:rPr>
        <w:t>cht Club.</w:t>
      </w:r>
    </w:p>
    <w:p w:rsidR="003B59F9" w:rsidRPr="00B95F80" w:rsidRDefault="005310F3" w:rsidP="003B59F9">
      <w:pPr>
        <w:pStyle w:val="Estilo1"/>
        <w:spacing w:after="120"/>
        <w:rPr>
          <w:rFonts w:ascii="Times New Roman" w:hAnsi="Times New Roman"/>
          <w:szCs w:val="22"/>
          <w:lang w:val="es-ES_tradnl"/>
        </w:rPr>
      </w:pPr>
      <w:r>
        <w:rPr>
          <w:rFonts w:ascii="Times New Roman" w:hAnsi="Times New Roman"/>
          <w:szCs w:val="22"/>
          <w:lang w:val="es-ES_tradnl"/>
        </w:rPr>
        <w:t>3</w:t>
      </w:r>
      <w:r w:rsidR="003B59F9" w:rsidRPr="00B95F80">
        <w:rPr>
          <w:rFonts w:ascii="Times New Roman" w:hAnsi="Times New Roman"/>
          <w:szCs w:val="22"/>
          <w:lang w:val="es-ES_tradnl"/>
        </w:rPr>
        <w:t>.</w:t>
      </w:r>
      <w:r w:rsidR="003B59F9" w:rsidRPr="00B95F80">
        <w:rPr>
          <w:rFonts w:ascii="Times New Roman" w:hAnsi="Times New Roman"/>
          <w:szCs w:val="22"/>
          <w:lang w:val="es-ES_tradnl"/>
        </w:rPr>
        <w:tab/>
        <w:t>rEGLAS</w:t>
      </w:r>
    </w:p>
    <w:p w:rsidR="00AB158C" w:rsidRPr="00AB158C" w:rsidRDefault="003B59F9" w:rsidP="00AB158C">
      <w:pPr>
        <w:spacing w:after="120"/>
        <w:rPr>
          <w:rFonts w:ascii="Times New Roman" w:hAnsi="Times New Roman"/>
          <w:sz w:val="22"/>
          <w:szCs w:val="22"/>
          <w:lang w:val="es-ES_tradnl"/>
        </w:rPr>
      </w:pPr>
      <w:r w:rsidRPr="00B95F80">
        <w:rPr>
          <w:rFonts w:ascii="Times New Roman" w:hAnsi="Times New Roman"/>
          <w:sz w:val="22"/>
          <w:szCs w:val="22"/>
          <w:lang w:val="es-ES_tradnl"/>
        </w:rPr>
        <w:tab/>
      </w:r>
      <w:r w:rsidR="00AB158C" w:rsidRPr="00AB158C">
        <w:rPr>
          <w:rFonts w:ascii="Times New Roman" w:hAnsi="Times New Roman"/>
          <w:sz w:val="22"/>
          <w:szCs w:val="22"/>
          <w:lang w:val="es-ES_tradnl"/>
        </w:rPr>
        <w:t xml:space="preserve">El Campeonato se regirá por: </w:t>
      </w:r>
    </w:p>
    <w:p w:rsidR="00AB158C" w:rsidRPr="00AB158C" w:rsidRDefault="00AB158C" w:rsidP="00AB158C">
      <w:pPr>
        <w:numPr>
          <w:ilvl w:val="0"/>
          <w:numId w:val="22"/>
        </w:numPr>
        <w:spacing w:after="120"/>
        <w:rPr>
          <w:rFonts w:ascii="Times New Roman" w:hAnsi="Times New Roman"/>
          <w:sz w:val="22"/>
          <w:szCs w:val="22"/>
          <w:lang w:val="es-ES_tradnl"/>
        </w:rPr>
      </w:pPr>
      <w:r w:rsidRPr="00AB158C">
        <w:rPr>
          <w:rFonts w:ascii="Times New Roman" w:hAnsi="Times New Roman"/>
          <w:sz w:val="22"/>
          <w:szCs w:val="22"/>
          <w:lang w:val="es-ES_tradnl"/>
        </w:rPr>
        <w:t xml:space="preserve">El Reglamento de Regatas a Vela (RRV) 2009-2012. </w:t>
      </w:r>
    </w:p>
    <w:p w:rsidR="00AB158C" w:rsidRPr="00AB158C" w:rsidRDefault="00AB158C" w:rsidP="00AB158C">
      <w:pPr>
        <w:numPr>
          <w:ilvl w:val="0"/>
          <w:numId w:val="22"/>
        </w:numPr>
        <w:spacing w:after="120"/>
        <w:rPr>
          <w:rFonts w:ascii="Times New Roman" w:hAnsi="Times New Roman"/>
          <w:sz w:val="22"/>
          <w:szCs w:val="22"/>
          <w:lang w:val="es-ES_tradnl"/>
        </w:rPr>
      </w:pPr>
      <w:r w:rsidRPr="00AB158C">
        <w:rPr>
          <w:rFonts w:ascii="Times New Roman" w:hAnsi="Times New Roman"/>
          <w:sz w:val="22"/>
          <w:szCs w:val="22"/>
          <w:lang w:val="es-ES_tradnl"/>
        </w:rPr>
        <w:t xml:space="preserve">Las Reglas de la SCIRA. </w:t>
      </w:r>
    </w:p>
    <w:p w:rsidR="00AB158C" w:rsidRPr="00AB158C" w:rsidRDefault="00AB158C" w:rsidP="00AB158C">
      <w:pPr>
        <w:numPr>
          <w:ilvl w:val="0"/>
          <w:numId w:val="22"/>
        </w:numPr>
        <w:spacing w:after="120"/>
        <w:rPr>
          <w:rFonts w:ascii="Times New Roman" w:hAnsi="Times New Roman"/>
          <w:sz w:val="22"/>
          <w:szCs w:val="22"/>
          <w:lang w:val="es-ES_tradnl"/>
        </w:rPr>
      </w:pPr>
      <w:r w:rsidRPr="00AB158C">
        <w:rPr>
          <w:rFonts w:ascii="Times New Roman" w:hAnsi="Times New Roman"/>
          <w:sz w:val="22"/>
          <w:szCs w:val="22"/>
          <w:lang w:val="es-ES_tradnl"/>
        </w:rPr>
        <w:t xml:space="preserve">Este Aviso de Regatas (AV) y sus modificaciones. </w:t>
      </w:r>
    </w:p>
    <w:p w:rsidR="00AB158C" w:rsidRPr="00AB158C" w:rsidRDefault="00AB158C" w:rsidP="00AB158C">
      <w:pPr>
        <w:numPr>
          <w:ilvl w:val="0"/>
          <w:numId w:val="22"/>
        </w:numPr>
        <w:spacing w:after="120"/>
        <w:rPr>
          <w:rFonts w:ascii="Times New Roman" w:hAnsi="Times New Roman"/>
          <w:sz w:val="22"/>
          <w:szCs w:val="22"/>
          <w:lang w:val="es-ES_tradnl"/>
        </w:rPr>
      </w:pPr>
      <w:r w:rsidRPr="00AB158C">
        <w:rPr>
          <w:rFonts w:ascii="Times New Roman" w:hAnsi="Times New Roman"/>
          <w:sz w:val="22"/>
          <w:szCs w:val="22"/>
          <w:lang w:val="es-ES_tradnl"/>
        </w:rPr>
        <w:t xml:space="preserve">Las Instrucciones de Regata (IR) y sus modificaciones. </w:t>
      </w:r>
    </w:p>
    <w:p w:rsidR="003B59F9" w:rsidRPr="00AB158C" w:rsidRDefault="00AB158C" w:rsidP="00AB158C">
      <w:pPr>
        <w:numPr>
          <w:ilvl w:val="0"/>
          <w:numId w:val="22"/>
        </w:numPr>
        <w:spacing w:after="120"/>
        <w:rPr>
          <w:rFonts w:ascii="Times New Roman" w:hAnsi="Times New Roman"/>
          <w:sz w:val="22"/>
          <w:szCs w:val="22"/>
          <w:lang w:val="es-ES_tradnl"/>
        </w:rPr>
      </w:pPr>
      <w:r w:rsidRPr="00AB158C">
        <w:rPr>
          <w:rFonts w:ascii="Times New Roman" w:hAnsi="Times New Roman"/>
          <w:sz w:val="22"/>
          <w:szCs w:val="22"/>
          <w:lang w:val="es-ES_tradnl"/>
        </w:rPr>
        <w:t xml:space="preserve">El Apéndice N será de aplicación. </w:t>
      </w:r>
    </w:p>
    <w:p w:rsidR="003B59F9" w:rsidRPr="00B95F80" w:rsidRDefault="003B59F9" w:rsidP="003B59F9">
      <w:pPr>
        <w:pStyle w:val="Estilo1"/>
        <w:spacing w:after="120"/>
        <w:rPr>
          <w:rFonts w:ascii="Times New Roman" w:hAnsi="Times New Roman"/>
          <w:szCs w:val="22"/>
          <w:lang w:val="es-ES_tradnl"/>
        </w:rPr>
      </w:pPr>
      <w:r w:rsidRPr="00B95F80">
        <w:rPr>
          <w:rFonts w:ascii="Times New Roman" w:hAnsi="Times New Roman"/>
          <w:szCs w:val="22"/>
          <w:lang w:val="es-ES_tradnl"/>
        </w:rPr>
        <w:t>3.</w:t>
      </w:r>
      <w:r w:rsidRPr="00B95F80">
        <w:rPr>
          <w:rFonts w:ascii="Times New Roman" w:hAnsi="Times New Roman"/>
          <w:szCs w:val="22"/>
          <w:lang w:val="es-ES_tradnl"/>
        </w:rPr>
        <w:tab/>
        <w:t>IDIOMA</w:t>
      </w:r>
    </w:p>
    <w:p w:rsidR="00772A69" w:rsidRDefault="00AB158C" w:rsidP="003B59F9">
      <w:pPr>
        <w:spacing w:after="120"/>
        <w:ind w:firstLine="0"/>
        <w:rPr>
          <w:rFonts w:ascii="Times New Roman" w:hAnsi="Times New Roman"/>
          <w:sz w:val="22"/>
          <w:szCs w:val="22"/>
          <w:lang w:val="es-AR"/>
        </w:rPr>
      </w:pPr>
      <w:r w:rsidRPr="00AB158C">
        <w:rPr>
          <w:rFonts w:ascii="Times New Roman" w:hAnsi="Times New Roman"/>
          <w:sz w:val="22"/>
          <w:szCs w:val="22"/>
          <w:lang w:val="es-AR"/>
        </w:rPr>
        <w:t>El idioma oficial del Campeonato será el español. En caso de presentarse un conflicto de idiomas en la interpretación de un documento, tendrá validez la versión en el idioma original del documento.</w:t>
      </w:r>
    </w:p>
    <w:p w:rsidR="003B59F9" w:rsidRPr="00B95F80" w:rsidRDefault="003B59F9" w:rsidP="003B59F9">
      <w:pPr>
        <w:pStyle w:val="Estilo1"/>
        <w:spacing w:after="120"/>
        <w:rPr>
          <w:rFonts w:ascii="Times New Roman" w:hAnsi="Times New Roman"/>
          <w:szCs w:val="22"/>
          <w:lang w:val="es-ES_tradnl"/>
        </w:rPr>
      </w:pPr>
      <w:r w:rsidRPr="00B95F80">
        <w:rPr>
          <w:rFonts w:ascii="Times New Roman" w:hAnsi="Times New Roman"/>
          <w:szCs w:val="22"/>
          <w:lang w:val="es-ES_tradnl"/>
        </w:rPr>
        <w:t>4.</w:t>
      </w:r>
      <w:r w:rsidRPr="00B95F80">
        <w:rPr>
          <w:rFonts w:ascii="Times New Roman" w:hAnsi="Times New Roman"/>
          <w:szCs w:val="22"/>
          <w:lang w:val="es-ES_tradnl"/>
        </w:rPr>
        <w:tab/>
        <w:t>PUBLICIDAD</w:t>
      </w:r>
    </w:p>
    <w:p w:rsidR="00AB158C" w:rsidRPr="00AB158C" w:rsidRDefault="00AB158C" w:rsidP="00AB158C">
      <w:pPr>
        <w:spacing w:after="120"/>
        <w:rPr>
          <w:rFonts w:ascii="Times New Roman" w:hAnsi="Times New Roman"/>
          <w:sz w:val="22"/>
          <w:szCs w:val="22"/>
          <w:lang w:val="es-ES_tradnl"/>
        </w:rPr>
      </w:pPr>
      <w:r>
        <w:rPr>
          <w:rFonts w:ascii="Times New Roman" w:hAnsi="Times New Roman"/>
          <w:sz w:val="22"/>
          <w:szCs w:val="22"/>
          <w:lang w:val="es-ES_tradnl"/>
        </w:rPr>
        <w:t>4.1</w:t>
      </w:r>
      <w:r w:rsidRPr="00AB158C">
        <w:rPr>
          <w:rFonts w:ascii="Times New Roman" w:hAnsi="Times New Roman"/>
          <w:sz w:val="22"/>
          <w:szCs w:val="22"/>
          <w:lang w:val="es-ES_tradnl"/>
        </w:rPr>
        <w:tab/>
        <w:t xml:space="preserve">La exhibición de publicidad quedará limitada a la categoría C de Reglamento 20 de la ISAF. </w:t>
      </w:r>
    </w:p>
    <w:p w:rsidR="00AB158C" w:rsidRPr="00AB158C" w:rsidRDefault="00AB158C" w:rsidP="00AB158C">
      <w:pPr>
        <w:spacing w:after="120"/>
        <w:rPr>
          <w:rFonts w:ascii="Times New Roman" w:hAnsi="Times New Roman"/>
          <w:sz w:val="22"/>
          <w:szCs w:val="22"/>
          <w:lang w:val="es-ES_tradnl"/>
        </w:rPr>
      </w:pPr>
      <w:r>
        <w:rPr>
          <w:rFonts w:ascii="Times New Roman" w:hAnsi="Times New Roman"/>
          <w:sz w:val="22"/>
          <w:szCs w:val="22"/>
          <w:lang w:val="es-ES_tradnl"/>
        </w:rPr>
        <w:t>4.2</w:t>
      </w:r>
      <w:r w:rsidRPr="00AB158C">
        <w:rPr>
          <w:rFonts w:ascii="Times New Roman" w:hAnsi="Times New Roman"/>
          <w:sz w:val="22"/>
          <w:szCs w:val="22"/>
          <w:lang w:val="es-ES_tradnl"/>
        </w:rPr>
        <w:tab/>
        <w:t xml:space="preserve">Podrá exigirse la publicidad del sponsor oficial del Campeonato. </w:t>
      </w:r>
    </w:p>
    <w:p w:rsidR="00AB158C" w:rsidRPr="00B95F80" w:rsidRDefault="00AB158C" w:rsidP="00AB158C">
      <w:pPr>
        <w:spacing w:after="120"/>
        <w:rPr>
          <w:rFonts w:ascii="Times New Roman" w:hAnsi="Times New Roman"/>
          <w:sz w:val="22"/>
          <w:szCs w:val="22"/>
          <w:lang w:val="es-ES_tradnl"/>
        </w:rPr>
      </w:pPr>
      <w:r>
        <w:rPr>
          <w:rFonts w:ascii="Times New Roman" w:hAnsi="Times New Roman"/>
          <w:sz w:val="22"/>
          <w:szCs w:val="22"/>
          <w:lang w:val="es-ES_tradnl"/>
        </w:rPr>
        <w:t>4.3</w:t>
      </w:r>
      <w:r w:rsidRPr="00AB158C">
        <w:rPr>
          <w:rFonts w:ascii="Times New Roman" w:hAnsi="Times New Roman"/>
          <w:sz w:val="22"/>
          <w:szCs w:val="22"/>
          <w:lang w:val="es-ES_tradnl"/>
        </w:rPr>
        <w:tab/>
        <w:t>Podrá exigirse la colocación de números en la proa para identificación de las embarcaciones.</w:t>
      </w:r>
    </w:p>
    <w:p w:rsidR="003B59F9" w:rsidRPr="00B95F80" w:rsidRDefault="003B59F9" w:rsidP="003B59F9">
      <w:pPr>
        <w:pStyle w:val="Estilo1"/>
        <w:spacing w:after="120"/>
        <w:rPr>
          <w:rFonts w:ascii="Times New Roman" w:hAnsi="Times New Roman"/>
          <w:szCs w:val="22"/>
          <w:lang w:val="es-ES_tradnl"/>
        </w:rPr>
      </w:pPr>
      <w:r w:rsidRPr="00B95F80">
        <w:rPr>
          <w:rFonts w:ascii="Times New Roman" w:hAnsi="Times New Roman"/>
          <w:szCs w:val="22"/>
          <w:lang w:val="es-ES_tradnl"/>
        </w:rPr>
        <w:t>5.</w:t>
      </w:r>
      <w:r w:rsidRPr="00B95F80">
        <w:rPr>
          <w:rFonts w:ascii="Times New Roman" w:hAnsi="Times New Roman"/>
          <w:szCs w:val="22"/>
          <w:lang w:val="es-ES_tradnl"/>
        </w:rPr>
        <w:tab/>
        <w:t>elEGIBILIDAD</w:t>
      </w:r>
    </w:p>
    <w:p w:rsidR="003B59F9" w:rsidRPr="00B95F80" w:rsidRDefault="003B59F9" w:rsidP="003B59F9">
      <w:pPr>
        <w:spacing w:after="120"/>
        <w:rPr>
          <w:rFonts w:ascii="Times New Roman" w:hAnsi="Times New Roman"/>
          <w:sz w:val="22"/>
          <w:szCs w:val="22"/>
          <w:lang w:val="es-AR"/>
        </w:rPr>
      </w:pPr>
      <w:r w:rsidRPr="00B95F80">
        <w:rPr>
          <w:rFonts w:ascii="Times New Roman" w:hAnsi="Times New Roman"/>
          <w:sz w:val="22"/>
          <w:szCs w:val="22"/>
          <w:lang w:val="es-AR"/>
        </w:rPr>
        <w:t>5.1</w:t>
      </w:r>
      <w:r w:rsidRPr="00B95F80">
        <w:rPr>
          <w:rFonts w:ascii="Times New Roman" w:hAnsi="Times New Roman"/>
          <w:sz w:val="22"/>
          <w:szCs w:val="22"/>
          <w:lang w:val="es-AR"/>
        </w:rPr>
        <w:tab/>
      </w:r>
      <w:r w:rsidR="006A230A" w:rsidRPr="006A230A">
        <w:rPr>
          <w:rFonts w:ascii="Times New Roman" w:hAnsi="Times New Roman"/>
          <w:sz w:val="22"/>
          <w:szCs w:val="22"/>
          <w:lang w:val="es-AR"/>
        </w:rPr>
        <w:t>Es un Campeonato abierto a todo propietario o copropietario afiliado a la SCIRA, al corriente de sus obligaciones, que navegue en un Snipe que cumpla con las reglas de la Clase, con el distintivo de la SCIRA del año en curso fijado al casco.</w:t>
      </w:r>
      <w:r w:rsidRPr="00B95F80">
        <w:rPr>
          <w:rFonts w:ascii="Times New Roman" w:hAnsi="Times New Roman"/>
          <w:sz w:val="22"/>
          <w:szCs w:val="22"/>
          <w:lang w:val="es-AR"/>
        </w:rPr>
        <w:t xml:space="preserve"> </w:t>
      </w:r>
    </w:p>
    <w:p w:rsidR="003B59F9" w:rsidRDefault="003B59F9" w:rsidP="003B59F9">
      <w:pPr>
        <w:spacing w:after="120"/>
        <w:rPr>
          <w:rFonts w:ascii="Times New Roman" w:hAnsi="Times New Roman"/>
          <w:sz w:val="22"/>
          <w:szCs w:val="22"/>
          <w:lang w:val="es-AR"/>
        </w:rPr>
      </w:pPr>
      <w:r w:rsidRPr="00B95F80">
        <w:rPr>
          <w:rFonts w:ascii="Times New Roman" w:hAnsi="Times New Roman"/>
          <w:sz w:val="22"/>
          <w:szCs w:val="22"/>
          <w:lang w:val="es-AR"/>
        </w:rPr>
        <w:t>5.2</w:t>
      </w:r>
      <w:r w:rsidRPr="00B95F80">
        <w:rPr>
          <w:rFonts w:ascii="Times New Roman" w:hAnsi="Times New Roman"/>
          <w:sz w:val="22"/>
          <w:szCs w:val="22"/>
          <w:lang w:val="es-AR"/>
        </w:rPr>
        <w:tab/>
      </w:r>
      <w:r w:rsidR="006A230A" w:rsidRPr="006A230A">
        <w:rPr>
          <w:rFonts w:ascii="Times New Roman" w:hAnsi="Times New Roman"/>
          <w:sz w:val="22"/>
          <w:szCs w:val="22"/>
          <w:lang w:val="es-AR"/>
        </w:rPr>
        <w:t>Se exigirá a todas las embarcaciones y tripulantes tener pagada la anualidad 2012 a la SCIRA.</w:t>
      </w:r>
    </w:p>
    <w:p w:rsidR="005310F3" w:rsidRPr="00B95F80" w:rsidRDefault="005310F3" w:rsidP="005310F3">
      <w:pPr>
        <w:pStyle w:val="Estilo1"/>
        <w:spacing w:after="120"/>
        <w:rPr>
          <w:rFonts w:ascii="Times New Roman" w:hAnsi="Times New Roman"/>
          <w:szCs w:val="22"/>
          <w:lang w:val="es-ES_tradnl"/>
        </w:rPr>
      </w:pPr>
      <w:r>
        <w:rPr>
          <w:rFonts w:ascii="Times New Roman" w:hAnsi="Times New Roman"/>
          <w:szCs w:val="22"/>
          <w:lang w:val="es-ES_tradnl"/>
        </w:rPr>
        <w:lastRenderedPageBreak/>
        <w:t>6</w:t>
      </w:r>
      <w:r w:rsidRPr="00B95F80">
        <w:rPr>
          <w:rFonts w:ascii="Times New Roman" w:hAnsi="Times New Roman"/>
          <w:szCs w:val="22"/>
          <w:lang w:val="es-ES_tradnl"/>
        </w:rPr>
        <w:t>.</w:t>
      </w:r>
      <w:r w:rsidRPr="00B95F80">
        <w:rPr>
          <w:rFonts w:ascii="Times New Roman" w:hAnsi="Times New Roman"/>
          <w:szCs w:val="22"/>
          <w:lang w:val="es-ES_tradnl"/>
        </w:rPr>
        <w:tab/>
      </w:r>
      <w:r>
        <w:rPr>
          <w:rFonts w:ascii="Times New Roman" w:hAnsi="Times New Roman"/>
          <w:szCs w:val="22"/>
          <w:lang w:val="es-ES_tradnl"/>
        </w:rPr>
        <w:t>MEDICIONES</w:t>
      </w:r>
    </w:p>
    <w:p w:rsidR="005310F3" w:rsidRPr="00B95F80" w:rsidRDefault="005310F3" w:rsidP="005310F3">
      <w:pPr>
        <w:spacing w:after="120"/>
        <w:rPr>
          <w:rFonts w:ascii="Times New Roman" w:hAnsi="Times New Roman"/>
          <w:sz w:val="22"/>
          <w:szCs w:val="22"/>
          <w:lang w:val="es-AR"/>
        </w:rPr>
      </w:pPr>
      <w:r>
        <w:rPr>
          <w:rFonts w:ascii="Times New Roman" w:hAnsi="Times New Roman"/>
          <w:sz w:val="22"/>
          <w:szCs w:val="22"/>
          <w:lang w:val="es-AR"/>
        </w:rPr>
        <w:t>6</w:t>
      </w:r>
      <w:r w:rsidRPr="00B95F80">
        <w:rPr>
          <w:rFonts w:ascii="Times New Roman" w:hAnsi="Times New Roman"/>
          <w:sz w:val="22"/>
          <w:szCs w:val="22"/>
          <w:lang w:val="es-AR"/>
        </w:rPr>
        <w:t>.1</w:t>
      </w:r>
      <w:r w:rsidRPr="00B95F80">
        <w:rPr>
          <w:rFonts w:ascii="Times New Roman" w:hAnsi="Times New Roman"/>
          <w:sz w:val="22"/>
          <w:szCs w:val="22"/>
          <w:lang w:val="es-AR"/>
        </w:rPr>
        <w:tab/>
      </w:r>
      <w:r w:rsidRPr="005310F3">
        <w:rPr>
          <w:rFonts w:ascii="Times New Roman" w:hAnsi="Times New Roman"/>
          <w:sz w:val="22"/>
          <w:szCs w:val="22"/>
          <w:lang w:val="es-AR"/>
        </w:rPr>
        <w:t>Las mediciones serán hechas por un Medidor autorizado por la Autoridad Organizadora.</w:t>
      </w:r>
      <w:r w:rsidRPr="00B95F80">
        <w:rPr>
          <w:rFonts w:ascii="Times New Roman" w:hAnsi="Times New Roman"/>
          <w:sz w:val="22"/>
          <w:szCs w:val="22"/>
          <w:lang w:val="es-AR"/>
        </w:rPr>
        <w:t xml:space="preserve"> </w:t>
      </w:r>
    </w:p>
    <w:p w:rsidR="005310F3" w:rsidRDefault="005310F3" w:rsidP="005310F3">
      <w:pPr>
        <w:spacing w:after="120"/>
        <w:rPr>
          <w:rFonts w:ascii="Times New Roman" w:hAnsi="Times New Roman"/>
          <w:sz w:val="22"/>
          <w:szCs w:val="22"/>
          <w:lang w:val="es-AR"/>
        </w:rPr>
      </w:pPr>
      <w:r>
        <w:rPr>
          <w:rFonts w:ascii="Times New Roman" w:hAnsi="Times New Roman"/>
          <w:sz w:val="22"/>
          <w:szCs w:val="22"/>
          <w:lang w:val="es-AR"/>
        </w:rPr>
        <w:t>6</w:t>
      </w:r>
      <w:r w:rsidRPr="00B95F80">
        <w:rPr>
          <w:rFonts w:ascii="Times New Roman" w:hAnsi="Times New Roman"/>
          <w:sz w:val="22"/>
          <w:szCs w:val="22"/>
          <w:lang w:val="es-AR"/>
        </w:rPr>
        <w:t>.2</w:t>
      </w:r>
      <w:r w:rsidRPr="00B95F80">
        <w:rPr>
          <w:rFonts w:ascii="Times New Roman" w:hAnsi="Times New Roman"/>
          <w:sz w:val="22"/>
          <w:szCs w:val="22"/>
          <w:lang w:val="es-AR"/>
        </w:rPr>
        <w:tab/>
      </w:r>
      <w:r w:rsidRPr="005310F3">
        <w:rPr>
          <w:rFonts w:ascii="Times New Roman" w:hAnsi="Times New Roman"/>
          <w:sz w:val="22"/>
          <w:szCs w:val="22"/>
          <w:lang w:val="es-AR"/>
        </w:rPr>
        <w:t>Las mediciones de las embarcaciones y velas se efectuarán entre el 31 de marzo y el 3 de abril del 2012, en las instalaciones del Manta Yacht Club.</w:t>
      </w:r>
    </w:p>
    <w:p w:rsidR="005310F3" w:rsidRDefault="005310F3" w:rsidP="005310F3">
      <w:pPr>
        <w:spacing w:after="120"/>
        <w:rPr>
          <w:rFonts w:ascii="Times New Roman" w:hAnsi="Times New Roman"/>
          <w:sz w:val="22"/>
          <w:szCs w:val="22"/>
          <w:lang w:val="es-AR"/>
        </w:rPr>
      </w:pPr>
      <w:r>
        <w:rPr>
          <w:rFonts w:ascii="Times New Roman" w:hAnsi="Times New Roman"/>
          <w:sz w:val="22"/>
          <w:szCs w:val="22"/>
          <w:lang w:val="es-AR"/>
        </w:rPr>
        <w:t>6.3</w:t>
      </w:r>
      <w:r>
        <w:rPr>
          <w:rFonts w:ascii="Times New Roman" w:hAnsi="Times New Roman"/>
          <w:sz w:val="22"/>
          <w:szCs w:val="22"/>
          <w:lang w:val="es-AR"/>
        </w:rPr>
        <w:tab/>
      </w:r>
      <w:r w:rsidRPr="005310F3">
        <w:rPr>
          <w:rFonts w:ascii="Times New Roman" w:hAnsi="Times New Roman"/>
          <w:sz w:val="22"/>
          <w:szCs w:val="22"/>
          <w:lang w:val="es-AR"/>
        </w:rPr>
        <w:t>Una vez aceptada las mediciones se extenderá un certificado de ellas que deberá entregarse en la Oficina de Regatas para que se adjunte a la inscripción.</w:t>
      </w:r>
    </w:p>
    <w:p w:rsidR="005310F3" w:rsidRPr="00B95F80" w:rsidRDefault="005310F3" w:rsidP="005310F3">
      <w:pPr>
        <w:spacing w:after="120"/>
        <w:rPr>
          <w:rFonts w:ascii="Times New Roman" w:hAnsi="Times New Roman"/>
          <w:sz w:val="22"/>
          <w:szCs w:val="22"/>
          <w:lang w:val="es-AR"/>
        </w:rPr>
      </w:pPr>
      <w:r>
        <w:rPr>
          <w:rFonts w:ascii="Times New Roman" w:hAnsi="Times New Roman"/>
          <w:sz w:val="22"/>
          <w:szCs w:val="22"/>
          <w:lang w:val="es-AR"/>
        </w:rPr>
        <w:t>6.4</w:t>
      </w:r>
      <w:r>
        <w:rPr>
          <w:rFonts w:ascii="Times New Roman" w:hAnsi="Times New Roman"/>
          <w:sz w:val="22"/>
          <w:szCs w:val="22"/>
          <w:lang w:val="es-AR"/>
        </w:rPr>
        <w:tab/>
      </w:r>
      <w:r w:rsidRPr="005310F3">
        <w:rPr>
          <w:rFonts w:ascii="Times New Roman" w:hAnsi="Times New Roman"/>
          <w:sz w:val="22"/>
          <w:szCs w:val="22"/>
          <w:lang w:val="es-AR"/>
        </w:rPr>
        <w:t>Las embarcaciones podrán ser sometidas en cualquier momento razonable a un control de medición y equipos.</w:t>
      </w:r>
    </w:p>
    <w:p w:rsidR="005310F3" w:rsidRPr="00B95F80" w:rsidRDefault="005310F3" w:rsidP="003B59F9">
      <w:pPr>
        <w:spacing w:after="120"/>
        <w:rPr>
          <w:rFonts w:ascii="Times New Roman" w:hAnsi="Times New Roman"/>
          <w:sz w:val="22"/>
          <w:szCs w:val="22"/>
          <w:lang w:val="es-AR"/>
        </w:rPr>
      </w:pPr>
    </w:p>
    <w:p w:rsidR="003B59F9" w:rsidRPr="00B95F80" w:rsidRDefault="005310F3" w:rsidP="003B59F9">
      <w:pPr>
        <w:pStyle w:val="Estilo1"/>
        <w:spacing w:after="120"/>
        <w:rPr>
          <w:rFonts w:ascii="Times New Roman" w:hAnsi="Times New Roman"/>
          <w:szCs w:val="22"/>
          <w:lang w:val="es-ES_tradnl"/>
        </w:rPr>
      </w:pPr>
      <w:r>
        <w:rPr>
          <w:rFonts w:ascii="Times New Roman" w:hAnsi="Times New Roman"/>
          <w:szCs w:val="22"/>
          <w:lang w:val="es-ES_tradnl"/>
        </w:rPr>
        <w:t>7</w:t>
      </w:r>
      <w:r w:rsidR="003B59F9" w:rsidRPr="00B95F80">
        <w:rPr>
          <w:rFonts w:ascii="Times New Roman" w:hAnsi="Times New Roman"/>
          <w:szCs w:val="22"/>
          <w:lang w:val="es-ES_tradnl"/>
        </w:rPr>
        <w:t>.</w:t>
      </w:r>
      <w:r w:rsidR="003B59F9" w:rsidRPr="00B95F80">
        <w:rPr>
          <w:rFonts w:ascii="Times New Roman" w:hAnsi="Times New Roman"/>
          <w:szCs w:val="22"/>
          <w:lang w:val="es-ES_tradnl"/>
        </w:rPr>
        <w:tab/>
        <w:t>INSCRIPCIONES</w:t>
      </w:r>
    </w:p>
    <w:p w:rsidR="003B59F9" w:rsidRPr="00B95F80" w:rsidRDefault="005310F3" w:rsidP="005310F3">
      <w:pPr>
        <w:spacing w:after="120"/>
        <w:rPr>
          <w:rFonts w:ascii="Times New Roman" w:hAnsi="Times New Roman"/>
          <w:sz w:val="22"/>
          <w:szCs w:val="22"/>
          <w:lang w:val="es-ES_tradnl"/>
        </w:rPr>
      </w:pPr>
      <w:r>
        <w:rPr>
          <w:rFonts w:ascii="Times New Roman" w:hAnsi="Times New Roman"/>
          <w:sz w:val="22"/>
          <w:szCs w:val="22"/>
          <w:lang w:val="es-ES_tradnl"/>
        </w:rPr>
        <w:t>7</w:t>
      </w:r>
      <w:r w:rsidR="003B59F9" w:rsidRPr="00B95F80">
        <w:rPr>
          <w:rFonts w:ascii="Times New Roman" w:hAnsi="Times New Roman"/>
          <w:sz w:val="22"/>
          <w:szCs w:val="22"/>
          <w:lang w:val="es-ES_tradnl"/>
        </w:rPr>
        <w:t>.1</w:t>
      </w:r>
      <w:r w:rsidR="003B59F9" w:rsidRPr="00B95F80">
        <w:rPr>
          <w:rFonts w:ascii="Times New Roman" w:hAnsi="Times New Roman"/>
          <w:sz w:val="22"/>
          <w:szCs w:val="22"/>
          <w:lang w:val="es-ES_tradnl"/>
        </w:rPr>
        <w:tab/>
      </w:r>
      <w:r w:rsidRPr="005310F3">
        <w:rPr>
          <w:rFonts w:ascii="Times New Roman" w:hAnsi="Times New Roman"/>
          <w:sz w:val="22"/>
          <w:szCs w:val="22"/>
          <w:lang w:val="es-ES_tradnl"/>
        </w:rPr>
        <w:t>Los formular</w:t>
      </w:r>
      <w:r w:rsidR="00D82EBF">
        <w:rPr>
          <w:rFonts w:ascii="Times New Roman" w:hAnsi="Times New Roman"/>
          <w:sz w:val="22"/>
          <w:szCs w:val="22"/>
          <w:lang w:val="es-ES_tradnl"/>
        </w:rPr>
        <w:t>ios de inscripción se encontrará</w:t>
      </w:r>
      <w:r w:rsidRPr="005310F3">
        <w:rPr>
          <w:rFonts w:ascii="Times New Roman" w:hAnsi="Times New Roman"/>
          <w:sz w:val="22"/>
          <w:szCs w:val="22"/>
          <w:lang w:val="es-ES_tradnl"/>
        </w:rPr>
        <w:t>n publicados en la pá</w:t>
      </w:r>
      <w:r>
        <w:rPr>
          <w:rFonts w:ascii="Times New Roman" w:hAnsi="Times New Roman"/>
          <w:sz w:val="22"/>
          <w:szCs w:val="22"/>
          <w:lang w:val="es-ES_tradnl"/>
        </w:rPr>
        <w:t xml:space="preserve">gina web </w:t>
      </w:r>
      <w:hyperlink r:id="rId7" w:history="1">
        <w:r w:rsidRPr="00241055">
          <w:rPr>
            <w:rStyle w:val="Hipervnculo"/>
            <w:rFonts w:ascii="Times New Roman" w:hAnsi="Times New Roman"/>
            <w:sz w:val="22"/>
            <w:szCs w:val="22"/>
            <w:lang w:val="es-ES_tradnl"/>
          </w:rPr>
          <w:t>www.mantayachtclub.com</w:t>
        </w:r>
      </w:hyperlink>
      <w:r>
        <w:rPr>
          <w:rFonts w:ascii="Times New Roman" w:hAnsi="Times New Roman"/>
          <w:sz w:val="22"/>
          <w:szCs w:val="22"/>
          <w:lang w:val="es-ES_tradnl"/>
        </w:rPr>
        <w:t xml:space="preserve"> </w:t>
      </w:r>
      <w:r w:rsidRPr="005310F3">
        <w:rPr>
          <w:rFonts w:ascii="Times New Roman" w:hAnsi="Times New Roman"/>
          <w:sz w:val="22"/>
          <w:szCs w:val="22"/>
          <w:lang w:val="es-ES_tradnl"/>
        </w:rPr>
        <w:t xml:space="preserve">los mismos que deberán ser enviados a </w:t>
      </w:r>
      <w:hyperlink r:id="rId8" w:history="1">
        <w:r w:rsidRPr="00241055">
          <w:rPr>
            <w:rStyle w:val="Hipervnculo"/>
            <w:rFonts w:ascii="Times New Roman" w:hAnsi="Times New Roman"/>
            <w:sz w:val="22"/>
            <w:szCs w:val="22"/>
            <w:lang w:val="es-ES_tradnl"/>
          </w:rPr>
          <w:t>fey@ecutel.net</w:t>
        </w:r>
      </w:hyperlink>
      <w:r>
        <w:rPr>
          <w:rFonts w:ascii="Times New Roman" w:hAnsi="Times New Roman"/>
          <w:sz w:val="22"/>
          <w:szCs w:val="22"/>
          <w:lang w:val="es-ES_tradnl"/>
        </w:rPr>
        <w:t>.</w:t>
      </w:r>
    </w:p>
    <w:p w:rsidR="005310F3" w:rsidRPr="005310F3" w:rsidRDefault="005310F3" w:rsidP="005310F3">
      <w:pPr>
        <w:spacing w:after="120"/>
        <w:rPr>
          <w:rFonts w:ascii="Times New Roman" w:hAnsi="Times New Roman"/>
          <w:sz w:val="22"/>
          <w:szCs w:val="22"/>
          <w:lang w:val="es-ES_tradnl"/>
        </w:rPr>
      </w:pPr>
      <w:r>
        <w:rPr>
          <w:rFonts w:ascii="Times New Roman" w:hAnsi="Times New Roman"/>
          <w:sz w:val="22"/>
          <w:szCs w:val="22"/>
          <w:lang w:val="es-ES_tradnl"/>
        </w:rPr>
        <w:t>7</w:t>
      </w:r>
      <w:r w:rsidR="003B59F9" w:rsidRPr="00B95F80">
        <w:rPr>
          <w:rFonts w:ascii="Times New Roman" w:hAnsi="Times New Roman"/>
          <w:sz w:val="22"/>
          <w:szCs w:val="22"/>
          <w:lang w:val="es-ES_tradnl"/>
        </w:rPr>
        <w:t>.2</w:t>
      </w:r>
      <w:r w:rsidR="003B59F9" w:rsidRPr="00B95F80">
        <w:rPr>
          <w:rFonts w:ascii="Times New Roman" w:hAnsi="Times New Roman"/>
          <w:sz w:val="22"/>
          <w:szCs w:val="22"/>
          <w:lang w:val="es-ES_tradnl"/>
        </w:rPr>
        <w:tab/>
      </w:r>
      <w:r w:rsidRPr="005310F3">
        <w:rPr>
          <w:rFonts w:ascii="Times New Roman" w:hAnsi="Times New Roman"/>
          <w:sz w:val="22"/>
          <w:szCs w:val="22"/>
          <w:lang w:val="es-ES_tradnl"/>
        </w:rPr>
        <w:t xml:space="preserve">Valor de la inscripción: </w:t>
      </w:r>
    </w:p>
    <w:p w:rsidR="005310F3" w:rsidRPr="005310F3" w:rsidRDefault="005310F3" w:rsidP="005310F3">
      <w:pPr>
        <w:pStyle w:val="Prrafodelista"/>
        <w:numPr>
          <w:ilvl w:val="0"/>
          <w:numId w:val="23"/>
        </w:numPr>
        <w:spacing w:after="120"/>
        <w:rPr>
          <w:rFonts w:ascii="Times New Roman" w:hAnsi="Times New Roman"/>
          <w:sz w:val="22"/>
          <w:szCs w:val="22"/>
          <w:lang w:val="es-ES_tradnl"/>
        </w:rPr>
      </w:pPr>
      <w:r w:rsidRPr="005310F3">
        <w:rPr>
          <w:rFonts w:ascii="Times New Roman" w:hAnsi="Times New Roman"/>
          <w:sz w:val="22"/>
          <w:szCs w:val="22"/>
          <w:lang w:val="es-ES_tradnl"/>
        </w:rPr>
        <w:t>Hasta el 1 de marzo, 2012: US$ 200.</w:t>
      </w:r>
    </w:p>
    <w:p w:rsidR="005310F3" w:rsidRPr="005310F3" w:rsidRDefault="005310F3" w:rsidP="005310F3">
      <w:pPr>
        <w:pStyle w:val="Prrafodelista"/>
        <w:numPr>
          <w:ilvl w:val="0"/>
          <w:numId w:val="23"/>
        </w:numPr>
        <w:spacing w:after="120"/>
        <w:rPr>
          <w:rFonts w:ascii="Times New Roman" w:hAnsi="Times New Roman"/>
          <w:sz w:val="22"/>
          <w:szCs w:val="22"/>
          <w:lang w:val="es-ES_tradnl"/>
        </w:rPr>
      </w:pPr>
      <w:r w:rsidRPr="005310F3">
        <w:rPr>
          <w:rFonts w:ascii="Times New Roman" w:hAnsi="Times New Roman"/>
          <w:sz w:val="22"/>
          <w:szCs w:val="22"/>
          <w:lang w:val="es-ES_tradnl"/>
        </w:rPr>
        <w:t>Hasta el 20 de marzo, 2012: US$ 240.</w:t>
      </w:r>
    </w:p>
    <w:p w:rsidR="003B59F9" w:rsidRPr="005310F3" w:rsidRDefault="005310F3" w:rsidP="005310F3">
      <w:pPr>
        <w:pStyle w:val="Prrafodelista"/>
        <w:numPr>
          <w:ilvl w:val="0"/>
          <w:numId w:val="23"/>
        </w:numPr>
        <w:spacing w:after="120"/>
        <w:rPr>
          <w:rFonts w:ascii="Times New Roman" w:hAnsi="Times New Roman"/>
          <w:sz w:val="22"/>
          <w:szCs w:val="22"/>
          <w:lang w:val="es-ES_tradnl"/>
        </w:rPr>
      </w:pPr>
      <w:r w:rsidRPr="005310F3">
        <w:rPr>
          <w:rFonts w:ascii="Times New Roman" w:hAnsi="Times New Roman"/>
          <w:sz w:val="22"/>
          <w:szCs w:val="22"/>
          <w:lang w:val="es-ES_tradnl"/>
        </w:rPr>
        <w:t>Después del 20 de marzo, 2012: US$ 280.</w:t>
      </w:r>
      <w:r w:rsidR="003B59F9" w:rsidRPr="005310F3">
        <w:rPr>
          <w:rFonts w:ascii="Times New Roman" w:hAnsi="Times New Roman"/>
          <w:sz w:val="22"/>
          <w:szCs w:val="22"/>
          <w:lang w:val="es-ES_tradnl"/>
        </w:rPr>
        <w:t xml:space="preserve"> </w:t>
      </w:r>
    </w:p>
    <w:p w:rsidR="005310F3" w:rsidRDefault="005310F3" w:rsidP="003B59F9">
      <w:pPr>
        <w:spacing w:after="120"/>
        <w:rPr>
          <w:rFonts w:ascii="Times New Roman" w:hAnsi="Times New Roman"/>
          <w:sz w:val="22"/>
          <w:szCs w:val="22"/>
          <w:lang w:val="es-ES_tradnl"/>
        </w:rPr>
      </w:pPr>
      <w:r>
        <w:rPr>
          <w:rFonts w:ascii="Times New Roman" w:hAnsi="Times New Roman"/>
          <w:sz w:val="22"/>
          <w:szCs w:val="22"/>
          <w:lang w:val="es-ES_tradnl"/>
        </w:rPr>
        <w:t>7</w:t>
      </w:r>
      <w:r w:rsidR="003B59F9" w:rsidRPr="00B95F80">
        <w:rPr>
          <w:rFonts w:ascii="Times New Roman" w:hAnsi="Times New Roman"/>
          <w:sz w:val="22"/>
          <w:szCs w:val="22"/>
          <w:lang w:val="es-ES_tradnl"/>
        </w:rPr>
        <w:t>.3</w:t>
      </w:r>
      <w:r w:rsidR="003B59F9" w:rsidRPr="00B95F80">
        <w:rPr>
          <w:rFonts w:ascii="Times New Roman" w:hAnsi="Times New Roman"/>
          <w:sz w:val="22"/>
          <w:szCs w:val="22"/>
          <w:lang w:val="es-ES_tradnl"/>
        </w:rPr>
        <w:tab/>
      </w:r>
      <w:r w:rsidRPr="005310F3">
        <w:rPr>
          <w:rFonts w:ascii="Times New Roman" w:hAnsi="Times New Roman"/>
          <w:sz w:val="22"/>
          <w:szCs w:val="22"/>
          <w:lang w:val="es-ES_tradnl"/>
        </w:rPr>
        <w:t>La inscripción definitiva al Campeonato se completará con la presentación de la planilla de Medición, firmada por el Medidor Oficial del Campeonato.</w:t>
      </w:r>
    </w:p>
    <w:p w:rsidR="005310F3" w:rsidRPr="005310F3" w:rsidRDefault="005310F3" w:rsidP="005310F3">
      <w:pPr>
        <w:spacing w:after="120"/>
        <w:rPr>
          <w:rFonts w:ascii="Times New Roman" w:hAnsi="Times New Roman"/>
          <w:sz w:val="22"/>
          <w:szCs w:val="22"/>
          <w:lang w:val="es-ES_tradnl"/>
        </w:rPr>
      </w:pPr>
      <w:r>
        <w:rPr>
          <w:rFonts w:ascii="Times New Roman" w:hAnsi="Times New Roman"/>
          <w:sz w:val="22"/>
          <w:szCs w:val="22"/>
          <w:lang w:val="es-ES_tradnl"/>
        </w:rPr>
        <w:t>7.4</w:t>
      </w:r>
      <w:r>
        <w:rPr>
          <w:rFonts w:ascii="Times New Roman" w:hAnsi="Times New Roman"/>
          <w:sz w:val="22"/>
          <w:szCs w:val="22"/>
          <w:lang w:val="es-ES_tradnl"/>
        </w:rPr>
        <w:tab/>
      </w:r>
      <w:r w:rsidRPr="005310F3">
        <w:rPr>
          <w:rFonts w:ascii="Times New Roman" w:hAnsi="Times New Roman"/>
          <w:sz w:val="22"/>
          <w:szCs w:val="22"/>
          <w:lang w:val="es-ES_tradnl"/>
        </w:rPr>
        <w:t xml:space="preserve">Formas de pago: </w:t>
      </w:r>
    </w:p>
    <w:p w:rsidR="005310F3" w:rsidRPr="005310F3" w:rsidRDefault="005310F3" w:rsidP="005310F3">
      <w:pPr>
        <w:pStyle w:val="Prrafodelista"/>
        <w:numPr>
          <w:ilvl w:val="0"/>
          <w:numId w:val="24"/>
        </w:numPr>
        <w:spacing w:after="120"/>
        <w:rPr>
          <w:rFonts w:ascii="Times New Roman" w:hAnsi="Times New Roman"/>
          <w:sz w:val="22"/>
          <w:szCs w:val="22"/>
          <w:lang w:val="es-ES_tradnl"/>
        </w:rPr>
      </w:pPr>
      <w:r w:rsidRPr="005310F3">
        <w:rPr>
          <w:rFonts w:ascii="Times New Roman" w:hAnsi="Times New Roman"/>
          <w:sz w:val="22"/>
          <w:szCs w:val="22"/>
          <w:lang w:val="es-ES_tradnl"/>
        </w:rPr>
        <w:t>Transferencia bancaria:</w:t>
      </w:r>
    </w:p>
    <w:p w:rsidR="005310F3" w:rsidRPr="005310F3" w:rsidRDefault="005310F3" w:rsidP="005310F3">
      <w:pPr>
        <w:spacing w:after="120"/>
        <w:rPr>
          <w:rFonts w:ascii="Times New Roman" w:hAnsi="Times New Roman"/>
          <w:sz w:val="22"/>
          <w:szCs w:val="22"/>
          <w:lang w:val="es-ES_tradnl"/>
        </w:rPr>
      </w:pPr>
      <w:r w:rsidRPr="005310F3">
        <w:rPr>
          <w:rFonts w:ascii="Times New Roman" w:hAnsi="Times New Roman"/>
          <w:sz w:val="22"/>
          <w:szCs w:val="22"/>
          <w:lang w:val="es-ES_tradnl"/>
        </w:rPr>
        <w:tab/>
      </w:r>
      <w:r>
        <w:rPr>
          <w:rFonts w:ascii="Times New Roman" w:hAnsi="Times New Roman"/>
          <w:sz w:val="22"/>
          <w:szCs w:val="22"/>
          <w:lang w:val="es-ES_tradnl"/>
        </w:rPr>
        <w:tab/>
      </w:r>
      <w:r>
        <w:rPr>
          <w:rFonts w:ascii="Times New Roman" w:hAnsi="Times New Roman"/>
          <w:sz w:val="22"/>
          <w:szCs w:val="22"/>
          <w:lang w:val="es-ES_tradnl"/>
        </w:rPr>
        <w:tab/>
      </w:r>
      <w:r w:rsidRPr="005310F3">
        <w:rPr>
          <w:rFonts w:ascii="Times New Roman" w:hAnsi="Times New Roman"/>
          <w:sz w:val="22"/>
          <w:szCs w:val="22"/>
          <w:lang w:val="es-ES_tradnl"/>
        </w:rPr>
        <w:t>Nombre de Cuenta: Manta Yacht Club</w:t>
      </w:r>
    </w:p>
    <w:p w:rsidR="005310F3" w:rsidRPr="005310F3" w:rsidRDefault="005310F3" w:rsidP="005310F3">
      <w:pPr>
        <w:spacing w:after="120"/>
        <w:rPr>
          <w:rFonts w:ascii="Times New Roman" w:hAnsi="Times New Roman"/>
          <w:sz w:val="22"/>
          <w:szCs w:val="22"/>
          <w:lang w:val="es-ES_tradnl"/>
        </w:rPr>
      </w:pPr>
      <w:r w:rsidRPr="005310F3">
        <w:rPr>
          <w:rFonts w:ascii="Times New Roman" w:hAnsi="Times New Roman"/>
          <w:sz w:val="22"/>
          <w:szCs w:val="22"/>
          <w:lang w:val="es-ES_tradnl"/>
        </w:rPr>
        <w:tab/>
      </w:r>
      <w:r>
        <w:rPr>
          <w:rFonts w:ascii="Times New Roman" w:hAnsi="Times New Roman"/>
          <w:sz w:val="22"/>
          <w:szCs w:val="22"/>
          <w:lang w:val="es-ES_tradnl"/>
        </w:rPr>
        <w:tab/>
      </w:r>
      <w:r>
        <w:rPr>
          <w:rFonts w:ascii="Times New Roman" w:hAnsi="Times New Roman"/>
          <w:sz w:val="22"/>
          <w:szCs w:val="22"/>
          <w:lang w:val="es-ES_tradnl"/>
        </w:rPr>
        <w:tab/>
      </w:r>
      <w:r w:rsidRPr="005310F3">
        <w:rPr>
          <w:rFonts w:ascii="Times New Roman" w:hAnsi="Times New Roman"/>
          <w:sz w:val="22"/>
          <w:szCs w:val="22"/>
          <w:lang w:val="es-ES_tradnl"/>
        </w:rPr>
        <w:t>Número de Cuenta: 700 032 287</w:t>
      </w:r>
    </w:p>
    <w:p w:rsidR="005310F3" w:rsidRPr="005310F3" w:rsidRDefault="005310F3" w:rsidP="005310F3">
      <w:pPr>
        <w:spacing w:after="120"/>
        <w:rPr>
          <w:rFonts w:ascii="Times New Roman" w:hAnsi="Times New Roman"/>
          <w:sz w:val="22"/>
          <w:szCs w:val="22"/>
          <w:lang w:val="es-ES_tradnl"/>
        </w:rPr>
      </w:pPr>
      <w:r w:rsidRPr="005310F3">
        <w:rPr>
          <w:rFonts w:ascii="Times New Roman" w:hAnsi="Times New Roman"/>
          <w:sz w:val="22"/>
          <w:szCs w:val="22"/>
          <w:lang w:val="es-ES_tradnl"/>
        </w:rPr>
        <w:tab/>
      </w:r>
      <w:r>
        <w:rPr>
          <w:rFonts w:ascii="Times New Roman" w:hAnsi="Times New Roman"/>
          <w:sz w:val="22"/>
          <w:szCs w:val="22"/>
          <w:lang w:val="es-ES_tradnl"/>
        </w:rPr>
        <w:tab/>
      </w:r>
      <w:r>
        <w:rPr>
          <w:rFonts w:ascii="Times New Roman" w:hAnsi="Times New Roman"/>
          <w:sz w:val="22"/>
          <w:szCs w:val="22"/>
          <w:lang w:val="es-ES_tradnl"/>
        </w:rPr>
        <w:tab/>
      </w:r>
      <w:r w:rsidRPr="005310F3">
        <w:rPr>
          <w:rFonts w:ascii="Times New Roman" w:hAnsi="Times New Roman"/>
          <w:sz w:val="22"/>
          <w:szCs w:val="22"/>
          <w:lang w:val="es-ES_tradnl"/>
        </w:rPr>
        <w:t>Banco: Banco Internacional del Ecuador</w:t>
      </w:r>
    </w:p>
    <w:p w:rsidR="005310F3" w:rsidRPr="005310F3" w:rsidRDefault="005310F3" w:rsidP="005310F3">
      <w:pPr>
        <w:spacing w:after="120"/>
        <w:rPr>
          <w:rFonts w:ascii="Times New Roman" w:hAnsi="Times New Roman"/>
          <w:sz w:val="22"/>
          <w:szCs w:val="22"/>
          <w:lang w:val="es-ES_tradnl"/>
        </w:rPr>
      </w:pPr>
      <w:r w:rsidRPr="005310F3">
        <w:rPr>
          <w:rFonts w:ascii="Times New Roman" w:hAnsi="Times New Roman"/>
          <w:sz w:val="22"/>
          <w:szCs w:val="22"/>
          <w:lang w:val="es-ES_tradnl"/>
        </w:rPr>
        <w:tab/>
      </w:r>
      <w:r>
        <w:rPr>
          <w:rFonts w:ascii="Times New Roman" w:hAnsi="Times New Roman"/>
          <w:sz w:val="22"/>
          <w:szCs w:val="22"/>
          <w:lang w:val="es-ES_tradnl"/>
        </w:rPr>
        <w:tab/>
      </w:r>
      <w:r>
        <w:rPr>
          <w:rFonts w:ascii="Times New Roman" w:hAnsi="Times New Roman"/>
          <w:sz w:val="22"/>
          <w:szCs w:val="22"/>
          <w:lang w:val="es-ES_tradnl"/>
        </w:rPr>
        <w:tab/>
      </w:r>
      <w:r w:rsidRPr="005310F3">
        <w:rPr>
          <w:rFonts w:ascii="Times New Roman" w:hAnsi="Times New Roman"/>
          <w:sz w:val="22"/>
          <w:szCs w:val="22"/>
          <w:lang w:val="es-ES_tradnl"/>
        </w:rPr>
        <w:t>SWIFT: BINTECEQ</w:t>
      </w:r>
    </w:p>
    <w:p w:rsidR="005310F3" w:rsidRPr="005310F3" w:rsidRDefault="005310F3" w:rsidP="005310F3">
      <w:pPr>
        <w:spacing w:after="120"/>
        <w:rPr>
          <w:rFonts w:ascii="Times New Roman" w:hAnsi="Times New Roman"/>
          <w:sz w:val="22"/>
          <w:szCs w:val="22"/>
          <w:lang w:val="es-ES_tradnl"/>
        </w:rPr>
      </w:pPr>
      <w:r w:rsidRPr="005310F3">
        <w:rPr>
          <w:rFonts w:ascii="Times New Roman" w:hAnsi="Times New Roman"/>
          <w:sz w:val="22"/>
          <w:szCs w:val="22"/>
          <w:lang w:val="es-ES_tradnl"/>
        </w:rPr>
        <w:tab/>
      </w:r>
      <w:r>
        <w:rPr>
          <w:rFonts w:ascii="Times New Roman" w:hAnsi="Times New Roman"/>
          <w:sz w:val="22"/>
          <w:szCs w:val="22"/>
          <w:lang w:val="es-ES_tradnl"/>
        </w:rPr>
        <w:tab/>
      </w:r>
      <w:r>
        <w:rPr>
          <w:rFonts w:ascii="Times New Roman" w:hAnsi="Times New Roman"/>
          <w:sz w:val="22"/>
          <w:szCs w:val="22"/>
          <w:lang w:val="es-ES_tradnl"/>
        </w:rPr>
        <w:tab/>
      </w:r>
      <w:r w:rsidRPr="005310F3">
        <w:rPr>
          <w:rFonts w:ascii="Times New Roman" w:hAnsi="Times New Roman"/>
          <w:sz w:val="22"/>
          <w:szCs w:val="22"/>
          <w:lang w:val="es-ES_tradnl"/>
        </w:rPr>
        <w:t>Dirección del Banco: Avenida Patria y 9 de Octubre, Quito, Ecuador.</w:t>
      </w:r>
    </w:p>
    <w:p w:rsidR="003B59F9" w:rsidRPr="005310F3" w:rsidRDefault="005310F3" w:rsidP="005310F3">
      <w:pPr>
        <w:pStyle w:val="Prrafodelista"/>
        <w:numPr>
          <w:ilvl w:val="0"/>
          <w:numId w:val="24"/>
        </w:numPr>
        <w:spacing w:after="120"/>
        <w:rPr>
          <w:rFonts w:ascii="Times New Roman" w:hAnsi="Times New Roman"/>
          <w:sz w:val="22"/>
          <w:szCs w:val="22"/>
          <w:lang w:val="es-ES_tradnl"/>
        </w:rPr>
      </w:pPr>
      <w:r w:rsidRPr="005310F3">
        <w:rPr>
          <w:rFonts w:ascii="Times New Roman" w:hAnsi="Times New Roman"/>
          <w:sz w:val="22"/>
          <w:szCs w:val="22"/>
          <w:lang w:val="es-ES_tradnl"/>
        </w:rPr>
        <w:t xml:space="preserve">Tarjeta de crédito MasterCard, Visa o Amex a través de PayPal en cobranza por Email personalizado.  Enviar solicitud de pago </w:t>
      </w:r>
      <w:r>
        <w:rPr>
          <w:rFonts w:ascii="Times New Roman" w:hAnsi="Times New Roman"/>
          <w:sz w:val="22"/>
          <w:szCs w:val="22"/>
          <w:lang w:val="es-ES_tradnl"/>
        </w:rPr>
        <w:t xml:space="preserve">por PayPal </w:t>
      </w:r>
      <w:r w:rsidRPr="005310F3">
        <w:rPr>
          <w:rFonts w:ascii="Times New Roman" w:hAnsi="Times New Roman"/>
          <w:sz w:val="22"/>
          <w:szCs w:val="22"/>
          <w:lang w:val="es-ES_tradnl"/>
        </w:rPr>
        <w:t xml:space="preserve">a </w:t>
      </w:r>
      <w:hyperlink r:id="rId9" w:history="1">
        <w:r w:rsidRPr="00241055">
          <w:rPr>
            <w:rStyle w:val="Hipervnculo"/>
            <w:rFonts w:ascii="Times New Roman" w:hAnsi="Times New Roman"/>
            <w:sz w:val="22"/>
            <w:szCs w:val="22"/>
            <w:lang w:val="es-ES_tradnl"/>
          </w:rPr>
          <w:t>gastonvedani@yahoo.com</w:t>
        </w:r>
      </w:hyperlink>
      <w:r>
        <w:rPr>
          <w:rFonts w:ascii="Times New Roman" w:hAnsi="Times New Roman"/>
          <w:sz w:val="22"/>
          <w:szCs w:val="22"/>
          <w:lang w:val="es-ES_tradnl"/>
        </w:rPr>
        <w:t xml:space="preserve"> indicando: p</w:t>
      </w:r>
      <w:r w:rsidRPr="005310F3">
        <w:rPr>
          <w:rFonts w:ascii="Times New Roman" w:hAnsi="Times New Roman"/>
          <w:sz w:val="22"/>
          <w:szCs w:val="22"/>
          <w:lang w:val="es-ES_tradnl"/>
        </w:rPr>
        <w:t>aís, nombre completo timonel y tripulante y Nº de bote.</w:t>
      </w:r>
      <w:r w:rsidR="003B59F9" w:rsidRPr="005310F3">
        <w:rPr>
          <w:rFonts w:ascii="Times New Roman" w:hAnsi="Times New Roman"/>
          <w:sz w:val="22"/>
          <w:szCs w:val="22"/>
          <w:lang w:val="es-ES_tradnl"/>
        </w:rPr>
        <w:t xml:space="preserve">  </w:t>
      </w:r>
    </w:p>
    <w:p w:rsidR="00772A69" w:rsidRDefault="00772A69" w:rsidP="003B59F9">
      <w:pPr>
        <w:spacing w:after="120"/>
        <w:rPr>
          <w:rFonts w:ascii="Times New Roman" w:hAnsi="Times New Roman"/>
          <w:sz w:val="22"/>
          <w:szCs w:val="22"/>
          <w:lang w:val="es-ES_tradnl"/>
        </w:rPr>
      </w:pPr>
    </w:p>
    <w:p w:rsidR="00600592" w:rsidRDefault="00600592" w:rsidP="003B59F9">
      <w:pPr>
        <w:spacing w:after="120"/>
        <w:rPr>
          <w:rFonts w:ascii="Times New Roman" w:hAnsi="Times New Roman"/>
          <w:sz w:val="22"/>
          <w:szCs w:val="22"/>
          <w:lang w:val="es-ES_tradnl"/>
        </w:rPr>
      </w:pPr>
    </w:p>
    <w:p w:rsidR="00600592" w:rsidRDefault="00600592" w:rsidP="003B59F9">
      <w:pPr>
        <w:spacing w:after="120"/>
        <w:rPr>
          <w:rFonts w:ascii="Times New Roman" w:hAnsi="Times New Roman"/>
          <w:sz w:val="22"/>
          <w:szCs w:val="22"/>
          <w:lang w:val="es-ES_tradnl"/>
        </w:rPr>
      </w:pPr>
    </w:p>
    <w:p w:rsidR="00600592" w:rsidRDefault="00600592" w:rsidP="003B59F9">
      <w:pPr>
        <w:spacing w:after="120"/>
        <w:rPr>
          <w:rFonts w:ascii="Times New Roman" w:hAnsi="Times New Roman"/>
          <w:sz w:val="22"/>
          <w:szCs w:val="22"/>
          <w:lang w:val="es-ES_tradnl"/>
        </w:rPr>
      </w:pPr>
    </w:p>
    <w:p w:rsidR="00600592" w:rsidRDefault="00600592" w:rsidP="003B59F9">
      <w:pPr>
        <w:spacing w:after="120"/>
        <w:rPr>
          <w:rFonts w:ascii="Times New Roman" w:hAnsi="Times New Roman"/>
          <w:sz w:val="22"/>
          <w:szCs w:val="22"/>
          <w:lang w:val="es-ES_tradnl"/>
        </w:rPr>
      </w:pPr>
    </w:p>
    <w:p w:rsidR="00600592" w:rsidRDefault="00600592" w:rsidP="003B59F9">
      <w:pPr>
        <w:spacing w:after="120"/>
        <w:rPr>
          <w:rFonts w:ascii="Times New Roman" w:hAnsi="Times New Roman"/>
          <w:sz w:val="22"/>
          <w:szCs w:val="22"/>
          <w:lang w:val="es-ES_tradnl"/>
        </w:rPr>
      </w:pPr>
    </w:p>
    <w:p w:rsidR="00600592" w:rsidRPr="00B95F80" w:rsidRDefault="00600592" w:rsidP="003B59F9">
      <w:pPr>
        <w:spacing w:after="120"/>
        <w:rPr>
          <w:rFonts w:ascii="Times New Roman" w:hAnsi="Times New Roman"/>
          <w:sz w:val="22"/>
          <w:szCs w:val="22"/>
          <w:lang w:val="es-ES_tradnl"/>
        </w:rPr>
      </w:pPr>
    </w:p>
    <w:p w:rsidR="003B59F9" w:rsidRPr="00B95F80" w:rsidRDefault="008208BC" w:rsidP="003B59F9">
      <w:pPr>
        <w:pStyle w:val="Estilo1"/>
        <w:spacing w:after="120"/>
        <w:rPr>
          <w:rFonts w:ascii="Times New Roman" w:hAnsi="Times New Roman"/>
          <w:szCs w:val="22"/>
          <w:lang w:val="es-ES_tradnl"/>
        </w:rPr>
      </w:pPr>
      <w:r>
        <w:rPr>
          <w:rFonts w:ascii="Times New Roman" w:hAnsi="Times New Roman"/>
          <w:szCs w:val="22"/>
          <w:lang w:val="es-ES_tradnl"/>
        </w:rPr>
        <w:lastRenderedPageBreak/>
        <w:t>8</w:t>
      </w:r>
      <w:r w:rsidR="003B59F9" w:rsidRPr="00B95F80">
        <w:rPr>
          <w:rFonts w:ascii="Times New Roman" w:hAnsi="Times New Roman"/>
          <w:szCs w:val="22"/>
          <w:lang w:val="es-ES_tradnl"/>
        </w:rPr>
        <w:t>.</w:t>
      </w:r>
      <w:r w:rsidR="003B59F9" w:rsidRPr="00B95F80">
        <w:rPr>
          <w:rFonts w:ascii="Times New Roman" w:hAnsi="Times New Roman"/>
          <w:szCs w:val="22"/>
          <w:lang w:val="es-ES_tradnl"/>
        </w:rPr>
        <w:tab/>
        <w:t>PROGRAMA</w:t>
      </w:r>
    </w:p>
    <w:p w:rsidR="00600592" w:rsidRDefault="008208BC" w:rsidP="00600592">
      <w:pPr>
        <w:spacing w:after="120"/>
        <w:rPr>
          <w:rFonts w:ascii="Times New Roman" w:hAnsi="Times New Roman"/>
          <w:sz w:val="22"/>
          <w:szCs w:val="22"/>
          <w:lang w:val="es-AR"/>
        </w:rPr>
      </w:pPr>
      <w:r>
        <w:rPr>
          <w:rFonts w:ascii="Times New Roman" w:hAnsi="Times New Roman"/>
          <w:sz w:val="22"/>
          <w:szCs w:val="22"/>
          <w:lang w:val="es-AR"/>
        </w:rPr>
        <w:t>8</w:t>
      </w:r>
      <w:r w:rsidR="00600592" w:rsidRPr="00B95F80">
        <w:rPr>
          <w:rFonts w:ascii="Times New Roman" w:hAnsi="Times New Roman"/>
          <w:sz w:val="22"/>
          <w:szCs w:val="22"/>
          <w:lang w:val="es-AR"/>
        </w:rPr>
        <w:t>.1</w:t>
      </w:r>
      <w:r w:rsidR="00600592" w:rsidRPr="00B95F80">
        <w:rPr>
          <w:rFonts w:ascii="Times New Roman" w:hAnsi="Times New Roman"/>
          <w:sz w:val="22"/>
          <w:szCs w:val="22"/>
          <w:lang w:val="es-AR"/>
        </w:rPr>
        <w:tab/>
      </w:r>
      <w:r w:rsidR="00600592" w:rsidRPr="00600592">
        <w:rPr>
          <w:rFonts w:ascii="Times New Roman" w:hAnsi="Times New Roman"/>
          <w:sz w:val="22"/>
          <w:szCs w:val="22"/>
          <w:lang w:val="es-AR"/>
        </w:rPr>
        <w:t>El Campeonato está</w:t>
      </w:r>
      <w:r w:rsidR="00C9146D">
        <w:rPr>
          <w:rFonts w:ascii="Times New Roman" w:hAnsi="Times New Roman"/>
          <w:sz w:val="22"/>
          <w:szCs w:val="22"/>
          <w:lang w:val="es-AR"/>
        </w:rPr>
        <w:t xml:space="preserve"> programado a 11 regatas</w:t>
      </w:r>
      <w:r w:rsidR="00600592" w:rsidRPr="00600592">
        <w:rPr>
          <w:rFonts w:ascii="Times New Roman" w:hAnsi="Times New Roman"/>
          <w:sz w:val="22"/>
          <w:szCs w:val="22"/>
          <w:lang w:val="es-AR"/>
        </w:rPr>
        <w:t xml:space="preserve"> corridas y válidas.</w:t>
      </w:r>
    </w:p>
    <w:p w:rsidR="00600592" w:rsidRDefault="008208BC" w:rsidP="00600592">
      <w:pPr>
        <w:spacing w:after="120"/>
        <w:rPr>
          <w:rFonts w:ascii="Times New Roman" w:hAnsi="Times New Roman"/>
          <w:sz w:val="22"/>
          <w:szCs w:val="22"/>
          <w:lang w:val="es-AR"/>
        </w:rPr>
      </w:pPr>
      <w:r>
        <w:rPr>
          <w:rFonts w:ascii="Times New Roman" w:hAnsi="Times New Roman"/>
          <w:sz w:val="22"/>
          <w:szCs w:val="22"/>
          <w:lang w:val="es-AR"/>
        </w:rPr>
        <w:t>8</w:t>
      </w:r>
      <w:r w:rsidR="00600592">
        <w:rPr>
          <w:rFonts w:ascii="Times New Roman" w:hAnsi="Times New Roman"/>
          <w:sz w:val="22"/>
          <w:szCs w:val="22"/>
          <w:lang w:val="es-AR"/>
        </w:rPr>
        <w:t>.2</w:t>
      </w:r>
      <w:r w:rsidR="00600592">
        <w:rPr>
          <w:rFonts w:ascii="Times New Roman" w:hAnsi="Times New Roman"/>
          <w:sz w:val="22"/>
          <w:szCs w:val="22"/>
          <w:lang w:val="es-AR"/>
        </w:rPr>
        <w:tab/>
      </w:r>
      <w:r w:rsidR="00600592" w:rsidRPr="00600592">
        <w:rPr>
          <w:rFonts w:ascii="Times New Roman" w:hAnsi="Times New Roman"/>
          <w:sz w:val="22"/>
          <w:szCs w:val="22"/>
          <w:lang w:val="es-AR"/>
        </w:rPr>
        <w:t>Con tres (3) regatas disputadas será válido el Campeonato.</w:t>
      </w:r>
    </w:p>
    <w:p w:rsidR="00600592" w:rsidRPr="00600592" w:rsidRDefault="008208BC" w:rsidP="00600592">
      <w:pPr>
        <w:spacing w:after="120"/>
        <w:rPr>
          <w:rFonts w:ascii="Times New Roman" w:hAnsi="Times New Roman"/>
          <w:sz w:val="22"/>
          <w:szCs w:val="22"/>
          <w:lang w:val="es-AR"/>
        </w:rPr>
      </w:pPr>
      <w:r>
        <w:rPr>
          <w:rFonts w:ascii="Times New Roman" w:hAnsi="Times New Roman"/>
          <w:sz w:val="22"/>
          <w:szCs w:val="22"/>
          <w:lang w:val="es-AR"/>
        </w:rPr>
        <w:t>8</w:t>
      </w:r>
      <w:r w:rsidR="00600592">
        <w:rPr>
          <w:rFonts w:ascii="Times New Roman" w:hAnsi="Times New Roman"/>
          <w:sz w:val="22"/>
          <w:szCs w:val="22"/>
          <w:lang w:val="es-AR"/>
        </w:rPr>
        <w:t>.3</w:t>
      </w:r>
      <w:r w:rsidR="00600592">
        <w:rPr>
          <w:rFonts w:ascii="Times New Roman" w:hAnsi="Times New Roman"/>
          <w:sz w:val="22"/>
          <w:szCs w:val="22"/>
          <w:lang w:val="es-AR"/>
        </w:rPr>
        <w:tab/>
      </w:r>
      <w:r w:rsidR="00600592" w:rsidRPr="00600592">
        <w:rPr>
          <w:rFonts w:ascii="Times New Roman" w:hAnsi="Times New Roman"/>
          <w:sz w:val="22"/>
          <w:szCs w:val="22"/>
          <w:lang w:val="es-AR"/>
        </w:rPr>
        <w:t>Con cinco (5) o menos regatas disputadas no se contabilizarán descartes.</w:t>
      </w:r>
    </w:p>
    <w:p w:rsidR="00600592" w:rsidRPr="00600592" w:rsidRDefault="008208BC" w:rsidP="00600592">
      <w:pPr>
        <w:spacing w:after="120"/>
        <w:rPr>
          <w:rFonts w:ascii="Times New Roman" w:hAnsi="Times New Roman"/>
          <w:sz w:val="22"/>
          <w:szCs w:val="22"/>
          <w:lang w:val="es-AR"/>
        </w:rPr>
      </w:pPr>
      <w:r>
        <w:rPr>
          <w:rFonts w:ascii="Times New Roman" w:hAnsi="Times New Roman"/>
          <w:sz w:val="22"/>
          <w:szCs w:val="22"/>
          <w:lang w:val="es-AR"/>
        </w:rPr>
        <w:t>8</w:t>
      </w:r>
      <w:r w:rsidR="00600592">
        <w:rPr>
          <w:rFonts w:ascii="Times New Roman" w:hAnsi="Times New Roman"/>
          <w:sz w:val="22"/>
          <w:szCs w:val="22"/>
          <w:lang w:val="es-AR"/>
        </w:rPr>
        <w:t>.4</w:t>
      </w:r>
      <w:r w:rsidR="00600592">
        <w:rPr>
          <w:rFonts w:ascii="Times New Roman" w:hAnsi="Times New Roman"/>
          <w:sz w:val="22"/>
          <w:szCs w:val="22"/>
          <w:lang w:val="es-AR"/>
        </w:rPr>
        <w:tab/>
      </w:r>
      <w:r w:rsidR="00600592" w:rsidRPr="00600592">
        <w:rPr>
          <w:rFonts w:ascii="Times New Roman" w:hAnsi="Times New Roman"/>
          <w:sz w:val="22"/>
          <w:szCs w:val="22"/>
          <w:lang w:val="es-AR"/>
        </w:rPr>
        <w:t>Con seis (6) regatas disputadas habrá un descarte.</w:t>
      </w:r>
    </w:p>
    <w:p w:rsidR="00600592" w:rsidRDefault="008208BC" w:rsidP="00600592">
      <w:pPr>
        <w:spacing w:after="120"/>
        <w:rPr>
          <w:rFonts w:ascii="Times New Roman" w:hAnsi="Times New Roman"/>
          <w:sz w:val="22"/>
          <w:szCs w:val="22"/>
          <w:lang w:val="es-AR"/>
        </w:rPr>
      </w:pPr>
      <w:r>
        <w:rPr>
          <w:rFonts w:ascii="Times New Roman" w:hAnsi="Times New Roman"/>
          <w:sz w:val="22"/>
          <w:szCs w:val="22"/>
          <w:lang w:val="es-AR"/>
        </w:rPr>
        <w:t>8</w:t>
      </w:r>
      <w:r w:rsidR="00600592">
        <w:rPr>
          <w:rFonts w:ascii="Times New Roman" w:hAnsi="Times New Roman"/>
          <w:sz w:val="22"/>
          <w:szCs w:val="22"/>
          <w:lang w:val="es-AR"/>
        </w:rPr>
        <w:t>.5</w:t>
      </w:r>
      <w:r w:rsidR="00600592">
        <w:rPr>
          <w:rFonts w:ascii="Times New Roman" w:hAnsi="Times New Roman"/>
          <w:sz w:val="22"/>
          <w:szCs w:val="22"/>
          <w:lang w:val="es-AR"/>
        </w:rPr>
        <w:tab/>
      </w:r>
      <w:r w:rsidR="00600592" w:rsidRPr="00600592">
        <w:rPr>
          <w:rFonts w:ascii="Times New Roman" w:hAnsi="Times New Roman"/>
          <w:sz w:val="22"/>
          <w:szCs w:val="22"/>
          <w:lang w:val="es-AR"/>
        </w:rPr>
        <w:t>Con nueve (9) regatas disputadas habrá dos descartes.</w:t>
      </w:r>
      <w:r w:rsidR="00600592" w:rsidRPr="00B95F80">
        <w:rPr>
          <w:rFonts w:ascii="Times New Roman" w:hAnsi="Times New Roman"/>
          <w:sz w:val="22"/>
          <w:szCs w:val="22"/>
          <w:lang w:val="es-AR"/>
        </w:rPr>
        <w:t xml:space="preserve"> </w:t>
      </w:r>
    </w:p>
    <w:p w:rsidR="008460D2" w:rsidRPr="00B95F80" w:rsidRDefault="008460D2" w:rsidP="00600592">
      <w:pPr>
        <w:spacing w:after="120"/>
        <w:rPr>
          <w:rFonts w:ascii="Times New Roman" w:hAnsi="Times New Roman"/>
          <w:sz w:val="22"/>
          <w:szCs w:val="22"/>
          <w:lang w:val="es-AR"/>
        </w:rPr>
      </w:pPr>
    </w:p>
    <w:tbl>
      <w:tblPr>
        <w:tblStyle w:val="TablaWeb1"/>
        <w:tblW w:w="0" w:type="auto"/>
        <w:jc w:val="right"/>
        <w:tblInd w:w="-458" w:type="dxa"/>
        <w:tblLook w:val="01E0"/>
      </w:tblPr>
      <w:tblGrid>
        <w:gridCol w:w="2591"/>
        <w:gridCol w:w="1717"/>
        <w:gridCol w:w="3990"/>
      </w:tblGrid>
      <w:tr w:rsidR="008460D2" w:rsidRPr="00C9146D" w:rsidTr="00507348">
        <w:trPr>
          <w:cnfStyle w:val="100000000000"/>
          <w:jc w:val="right"/>
        </w:trPr>
        <w:tc>
          <w:tcPr>
            <w:tcW w:w="2531" w:type="dxa"/>
          </w:tcPr>
          <w:p w:rsidR="008460D2" w:rsidRPr="00B95F80" w:rsidRDefault="008460D2" w:rsidP="00507348">
            <w:pPr>
              <w:spacing w:after="120"/>
              <w:rPr>
                <w:rFonts w:ascii="Times New Roman" w:hAnsi="Times New Roman"/>
                <w:sz w:val="22"/>
                <w:szCs w:val="22"/>
                <w:lang w:val="es-ES_tradnl"/>
              </w:rPr>
            </w:pPr>
            <w:r w:rsidRPr="005310F3">
              <w:rPr>
                <w:rFonts w:ascii="Times New Roman" w:hAnsi="Times New Roman"/>
                <w:sz w:val="22"/>
                <w:szCs w:val="22"/>
                <w:lang w:val="es-ES_tradnl"/>
              </w:rPr>
              <w:t>Sábado 31 de marzo</w:t>
            </w:r>
          </w:p>
        </w:tc>
        <w:tc>
          <w:tcPr>
            <w:tcW w:w="1677" w:type="dxa"/>
          </w:tcPr>
          <w:p w:rsidR="008460D2" w:rsidRPr="005310F3" w:rsidRDefault="008460D2" w:rsidP="00507348">
            <w:pPr>
              <w:spacing w:after="120"/>
              <w:ind w:left="539" w:hanging="539"/>
              <w:rPr>
                <w:rFonts w:ascii="Times New Roman" w:hAnsi="Times New Roman"/>
                <w:sz w:val="22"/>
                <w:szCs w:val="22"/>
                <w:lang w:val="es-AR"/>
              </w:rPr>
            </w:pPr>
            <w:r w:rsidRPr="005310F3">
              <w:rPr>
                <w:rFonts w:ascii="Times New Roman" w:hAnsi="Times New Roman"/>
                <w:sz w:val="22"/>
                <w:szCs w:val="22"/>
                <w:lang w:val="es-AR"/>
              </w:rPr>
              <w:t>9:00 hs</w:t>
            </w:r>
          </w:p>
          <w:p w:rsidR="008460D2" w:rsidRPr="00B95F80" w:rsidRDefault="008460D2" w:rsidP="00507348">
            <w:pPr>
              <w:spacing w:after="120"/>
              <w:ind w:left="539" w:hanging="539"/>
              <w:rPr>
                <w:rFonts w:ascii="Times New Roman" w:hAnsi="Times New Roman"/>
                <w:sz w:val="22"/>
                <w:szCs w:val="22"/>
                <w:lang w:val="es-AR"/>
              </w:rPr>
            </w:pPr>
            <w:r w:rsidRPr="005310F3">
              <w:rPr>
                <w:rFonts w:ascii="Times New Roman" w:hAnsi="Times New Roman"/>
                <w:sz w:val="22"/>
                <w:szCs w:val="22"/>
                <w:lang w:val="es-AR"/>
              </w:rPr>
              <w:t>9:00 a 17:00 hs</w:t>
            </w:r>
          </w:p>
        </w:tc>
        <w:tc>
          <w:tcPr>
            <w:tcW w:w="3930" w:type="dxa"/>
          </w:tcPr>
          <w:p w:rsidR="008460D2" w:rsidRPr="005310F3" w:rsidRDefault="008460D2" w:rsidP="00507348">
            <w:pPr>
              <w:spacing w:after="120"/>
              <w:ind w:left="539" w:hanging="539"/>
              <w:rPr>
                <w:rFonts w:ascii="Times New Roman" w:hAnsi="Times New Roman"/>
                <w:sz w:val="22"/>
                <w:szCs w:val="22"/>
                <w:lang w:val="es-AR"/>
              </w:rPr>
            </w:pPr>
            <w:r w:rsidRPr="005310F3">
              <w:rPr>
                <w:rFonts w:ascii="Times New Roman" w:hAnsi="Times New Roman"/>
                <w:sz w:val="22"/>
                <w:szCs w:val="22"/>
                <w:lang w:val="es-AR"/>
              </w:rPr>
              <w:t xml:space="preserve">Sorteo de embarcaciones </w:t>
            </w:r>
          </w:p>
          <w:p w:rsidR="008460D2" w:rsidRPr="00B95F80" w:rsidRDefault="008460D2" w:rsidP="00507348">
            <w:pPr>
              <w:spacing w:after="120"/>
              <w:rPr>
                <w:rFonts w:ascii="Times New Roman" w:hAnsi="Times New Roman"/>
                <w:sz w:val="22"/>
                <w:szCs w:val="22"/>
                <w:lang w:val="es-ES_tradnl"/>
              </w:rPr>
            </w:pPr>
            <w:r w:rsidRPr="005310F3">
              <w:rPr>
                <w:rFonts w:ascii="Times New Roman" w:hAnsi="Times New Roman"/>
                <w:sz w:val="22"/>
                <w:szCs w:val="22"/>
                <w:lang w:val="es-AR"/>
              </w:rPr>
              <w:t>Mediciones e inscripciones</w:t>
            </w:r>
          </w:p>
        </w:tc>
      </w:tr>
      <w:tr w:rsidR="008460D2" w:rsidRPr="00B95F80" w:rsidTr="00507348">
        <w:trPr>
          <w:jc w:val="right"/>
        </w:trPr>
        <w:tc>
          <w:tcPr>
            <w:tcW w:w="2531" w:type="dxa"/>
          </w:tcPr>
          <w:p w:rsidR="008460D2" w:rsidRPr="00B95F80" w:rsidRDefault="008460D2" w:rsidP="00507348">
            <w:pPr>
              <w:spacing w:after="120"/>
              <w:rPr>
                <w:rFonts w:ascii="Times New Roman" w:hAnsi="Times New Roman"/>
                <w:sz w:val="22"/>
                <w:szCs w:val="22"/>
                <w:lang w:val="es-ES_tradnl"/>
              </w:rPr>
            </w:pPr>
            <w:r w:rsidRPr="005310F3">
              <w:rPr>
                <w:rFonts w:ascii="Times New Roman" w:hAnsi="Times New Roman"/>
                <w:sz w:val="22"/>
                <w:szCs w:val="22"/>
                <w:lang w:val="es-ES_tradnl"/>
              </w:rPr>
              <w:t>Domingo 1 de abril</w:t>
            </w:r>
          </w:p>
        </w:tc>
        <w:tc>
          <w:tcPr>
            <w:tcW w:w="1677" w:type="dxa"/>
          </w:tcPr>
          <w:p w:rsidR="008460D2" w:rsidRPr="00B95F80" w:rsidRDefault="008460D2" w:rsidP="00507348">
            <w:pPr>
              <w:spacing w:after="120"/>
              <w:ind w:left="539" w:hanging="539"/>
              <w:rPr>
                <w:rFonts w:ascii="Times New Roman" w:hAnsi="Times New Roman"/>
                <w:sz w:val="22"/>
                <w:szCs w:val="22"/>
                <w:lang w:val="es-AR"/>
              </w:rPr>
            </w:pPr>
            <w:r w:rsidRPr="005310F3">
              <w:rPr>
                <w:rFonts w:ascii="Times New Roman" w:hAnsi="Times New Roman"/>
                <w:sz w:val="22"/>
                <w:szCs w:val="22"/>
                <w:lang w:val="es-AR"/>
              </w:rPr>
              <w:t>9:00 a 17:00 hs</w:t>
            </w:r>
          </w:p>
        </w:tc>
        <w:tc>
          <w:tcPr>
            <w:tcW w:w="3930" w:type="dxa"/>
          </w:tcPr>
          <w:p w:rsidR="008460D2" w:rsidRPr="00B95F80" w:rsidRDefault="008460D2" w:rsidP="00507348">
            <w:pPr>
              <w:spacing w:after="120"/>
              <w:rPr>
                <w:rFonts w:ascii="Times New Roman" w:hAnsi="Times New Roman"/>
                <w:sz w:val="22"/>
                <w:szCs w:val="22"/>
                <w:lang w:val="es-ES_tradnl"/>
              </w:rPr>
            </w:pPr>
            <w:r w:rsidRPr="005310F3">
              <w:rPr>
                <w:rFonts w:ascii="Times New Roman" w:hAnsi="Times New Roman"/>
                <w:sz w:val="22"/>
                <w:szCs w:val="22"/>
                <w:lang w:val="es-AR"/>
              </w:rPr>
              <w:t>Mediciones e inscripciones</w:t>
            </w:r>
          </w:p>
        </w:tc>
      </w:tr>
      <w:tr w:rsidR="008460D2" w:rsidRPr="00B95F80" w:rsidTr="00507348">
        <w:trPr>
          <w:jc w:val="right"/>
        </w:trPr>
        <w:tc>
          <w:tcPr>
            <w:tcW w:w="2531" w:type="dxa"/>
          </w:tcPr>
          <w:p w:rsidR="008460D2" w:rsidRPr="00B95F80" w:rsidRDefault="008460D2" w:rsidP="00507348">
            <w:pPr>
              <w:spacing w:after="120"/>
              <w:rPr>
                <w:rFonts w:ascii="Times New Roman" w:hAnsi="Times New Roman"/>
                <w:sz w:val="22"/>
                <w:szCs w:val="22"/>
                <w:lang w:val="es-ES_tradnl"/>
              </w:rPr>
            </w:pPr>
            <w:r w:rsidRPr="005310F3">
              <w:rPr>
                <w:rFonts w:ascii="Times New Roman" w:hAnsi="Times New Roman"/>
                <w:sz w:val="22"/>
                <w:szCs w:val="22"/>
                <w:lang w:val="es-ES_tradnl"/>
              </w:rPr>
              <w:t>Lunes 2 de abril</w:t>
            </w:r>
          </w:p>
        </w:tc>
        <w:tc>
          <w:tcPr>
            <w:tcW w:w="1677" w:type="dxa"/>
          </w:tcPr>
          <w:p w:rsidR="008460D2" w:rsidRPr="00B95F80" w:rsidRDefault="008460D2" w:rsidP="00507348">
            <w:pPr>
              <w:spacing w:after="120"/>
              <w:ind w:left="539" w:hanging="539"/>
              <w:rPr>
                <w:rFonts w:ascii="Times New Roman" w:hAnsi="Times New Roman"/>
                <w:sz w:val="22"/>
                <w:szCs w:val="22"/>
                <w:lang w:val="es-AR"/>
              </w:rPr>
            </w:pPr>
            <w:r w:rsidRPr="005310F3">
              <w:rPr>
                <w:rFonts w:ascii="Times New Roman" w:hAnsi="Times New Roman"/>
                <w:sz w:val="22"/>
                <w:szCs w:val="22"/>
                <w:lang w:val="es-AR"/>
              </w:rPr>
              <w:t>9:00 a 17:00 hs</w:t>
            </w:r>
          </w:p>
        </w:tc>
        <w:tc>
          <w:tcPr>
            <w:tcW w:w="3930" w:type="dxa"/>
          </w:tcPr>
          <w:p w:rsidR="008460D2" w:rsidRPr="00B95F80" w:rsidRDefault="008460D2" w:rsidP="00507348">
            <w:pPr>
              <w:spacing w:after="120"/>
              <w:rPr>
                <w:rFonts w:ascii="Times New Roman" w:hAnsi="Times New Roman"/>
                <w:sz w:val="22"/>
                <w:szCs w:val="22"/>
                <w:lang w:val="es-ES_tradnl"/>
              </w:rPr>
            </w:pPr>
            <w:r w:rsidRPr="005310F3">
              <w:rPr>
                <w:rFonts w:ascii="Times New Roman" w:hAnsi="Times New Roman"/>
                <w:sz w:val="22"/>
                <w:szCs w:val="22"/>
                <w:lang w:val="es-AR"/>
              </w:rPr>
              <w:t>Mediciones e inscripciones</w:t>
            </w:r>
          </w:p>
        </w:tc>
      </w:tr>
      <w:tr w:rsidR="008460D2" w:rsidRPr="00C9146D" w:rsidTr="00507348">
        <w:trPr>
          <w:trHeight w:val="177"/>
          <w:jc w:val="right"/>
        </w:trPr>
        <w:tc>
          <w:tcPr>
            <w:tcW w:w="2531" w:type="dxa"/>
          </w:tcPr>
          <w:p w:rsidR="008460D2" w:rsidRPr="00B95F80" w:rsidRDefault="008460D2" w:rsidP="00507348">
            <w:pPr>
              <w:spacing w:after="120"/>
              <w:rPr>
                <w:rFonts w:ascii="Times New Roman" w:hAnsi="Times New Roman"/>
                <w:sz w:val="22"/>
                <w:szCs w:val="22"/>
                <w:lang w:val="es-ES_tradnl"/>
              </w:rPr>
            </w:pPr>
            <w:r w:rsidRPr="005310F3">
              <w:rPr>
                <w:rFonts w:ascii="Times New Roman" w:hAnsi="Times New Roman"/>
                <w:sz w:val="22"/>
                <w:szCs w:val="22"/>
                <w:lang w:val="es-ES_tradnl"/>
              </w:rPr>
              <w:t>Martes 3 de abril</w:t>
            </w:r>
          </w:p>
        </w:tc>
        <w:tc>
          <w:tcPr>
            <w:tcW w:w="1677" w:type="dxa"/>
          </w:tcPr>
          <w:p w:rsidR="008460D2" w:rsidRPr="005310F3" w:rsidRDefault="008460D2" w:rsidP="00507348">
            <w:pPr>
              <w:spacing w:after="120"/>
              <w:rPr>
                <w:rFonts w:ascii="Times New Roman" w:hAnsi="Times New Roman"/>
                <w:sz w:val="22"/>
                <w:szCs w:val="22"/>
                <w:lang w:val="es-AR"/>
              </w:rPr>
            </w:pPr>
            <w:r w:rsidRPr="005310F3">
              <w:rPr>
                <w:rFonts w:ascii="Times New Roman" w:hAnsi="Times New Roman"/>
                <w:sz w:val="22"/>
                <w:szCs w:val="22"/>
                <w:lang w:val="es-AR"/>
              </w:rPr>
              <w:t>10:00 hs</w:t>
            </w:r>
          </w:p>
          <w:p w:rsidR="008460D2" w:rsidRPr="005310F3" w:rsidRDefault="008460D2" w:rsidP="00507348">
            <w:pPr>
              <w:spacing w:after="120"/>
              <w:rPr>
                <w:rFonts w:ascii="Times New Roman" w:hAnsi="Times New Roman"/>
                <w:sz w:val="22"/>
                <w:szCs w:val="22"/>
                <w:lang w:val="es-AR"/>
              </w:rPr>
            </w:pPr>
            <w:r w:rsidRPr="005310F3">
              <w:rPr>
                <w:rFonts w:ascii="Times New Roman" w:hAnsi="Times New Roman"/>
                <w:sz w:val="22"/>
                <w:szCs w:val="22"/>
                <w:lang w:val="es-AR"/>
              </w:rPr>
              <w:t>11:00 hs</w:t>
            </w:r>
          </w:p>
          <w:p w:rsidR="008460D2" w:rsidRPr="005310F3" w:rsidRDefault="008460D2" w:rsidP="00507348">
            <w:pPr>
              <w:spacing w:after="120"/>
              <w:rPr>
                <w:rFonts w:ascii="Times New Roman" w:hAnsi="Times New Roman"/>
                <w:sz w:val="22"/>
                <w:szCs w:val="22"/>
                <w:lang w:val="es-AR"/>
              </w:rPr>
            </w:pPr>
            <w:r w:rsidRPr="005310F3">
              <w:rPr>
                <w:rFonts w:ascii="Times New Roman" w:hAnsi="Times New Roman"/>
                <w:sz w:val="22"/>
                <w:szCs w:val="22"/>
                <w:lang w:val="es-AR"/>
              </w:rPr>
              <w:t xml:space="preserve">15:00 hs </w:t>
            </w:r>
          </w:p>
          <w:p w:rsidR="008460D2" w:rsidRPr="00B95F80" w:rsidRDefault="008460D2" w:rsidP="00507348">
            <w:pPr>
              <w:spacing w:after="120"/>
              <w:rPr>
                <w:rFonts w:ascii="Times New Roman" w:hAnsi="Times New Roman"/>
                <w:sz w:val="22"/>
                <w:szCs w:val="22"/>
                <w:lang w:val="es-AR"/>
              </w:rPr>
            </w:pPr>
            <w:r w:rsidRPr="005310F3">
              <w:rPr>
                <w:rFonts w:ascii="Times New Roman" w:hAnsi="Times New Roman"/>
                <w:sz w:val="22"/>
                <w:szCs w:val="22"/>
                <w:lang w:val="es-AR"/>
              </w:rPr>
              <w:t>19:00 hs</w:t>
            </w:r>
          </w:p>
        </w:tc>
        <w:tc>
          <w:tcPr>
            <w:tcW w:w="3930" w:type="dxa"/>
          </w:tcPr>
          <w:p w:rsidR="008460D2" w:rsidRPr="005310F3" w:rsidRDefault="008460D2" w:rsidP="00507348">
            <w:pPr>
              <w:spacing w:after="120"/>
              <w:rPr>
                <w:rFonts w:ascii="Times New Roman" w:hAnsi="Times New Roman"/>
                <w:sz w:val="22"/>
                <w:szCs w:val="22"/>
                <w:lang w:val="es-AR"/>
              </w:rPr>
            </w:pPr>
            <w:r w:rsidRPr="005310F3">
              <w:rPr>
                <w:rFonts w:ascii="Times New Roman" w:hAnsi="Times New Roman"/>
                <w:sz w:val="22"/>
                <w:szCs w:val="22"/>
                <w:lang w:val="es-AR"/>
              </w:rPr>
              <w:t xml:space="preserve">Cierre de inscripciones </w:t>
            </w:r>
          </w:p>
          <w:p w:rsidR="008460D2" w:rsidRPr="005310F3" w:rsidRDefault="008460D2" w:rsidP="00507348">
            <w:pPr>
              <w:spacing w:after="120"/>
              <w:rPr>
                <w:rFonts w:ascii="Times New Roman" w:hAnsi="Times New Roman"/>
                <w:sz w:val="22"/>
                <w:szCs w:val="22"/>
                <w:lang w:val="es-AR"/>
              </w:rPr>
            </w:pPr>
            <w:r w:rsidRPr="005310F3">
              <w:rPr>
                <w:rFonts w:ascii="Times New Roman" w:hAnsi="Times New Roman"/>
                <w:sz w:val="22"/>
                <w:szCs w:val="22"/>
                <w:lang w:val="es-AR"/>
              </w:rPr>
              <w:t>Reunión de Timoneles</w:t>
            </w:r>
          </w:p>
          <w:p w:rsidR="008460D2" w:rsidRPr="005310F3" w:rsidRDefault="008460D2" w:rsidP="00507348">
            <w:pPr>
              <w:spacing w:after="120"/>
              <w:rPr>
                <w:rFonts w:ascii="Times New Roman" w:hAnsi="Times New Roman"/>
                <w:sz w:val="22"/>
                <w:szCs w:val="22"/>
                <w:lang w:val="es-AR"/>
              </w:rPr>
            </w:pPr>
            <w:r w:rsidRPr="005310F3">
              <w:rPr>
                <w:rFonts w:ascii="Times New Roman" w:hAnsi="Times New Roman"/>
                <w:sz w:val="22"/>
                <w:szCs w:val="22"/>
                <w:lang w:val="es-AR"/>
              </w:rPr>
              <w:t xml:space="preserve">Regata Preparatoria </w:t>
            </w:r>
          </w:p>
          <w:p w:rsidR="008460D2" w:rsidRPr="00B95F80" w:rsidRDefault="008460D2" w:rsidP="00507348">
            <w:pPr>
              <w:spacing w:after="120"/>
              <w:rPr>
                <w:rFonts w:ascii="Times New Roman" w:hAnsi="Times New Roman"/>
                <w:sz w:val="22"/>
                <w:szCs w:val="22"/>
                <w:lang w:val="es-ES_tradnl"/>
              </w:rPr>
            </w:pPr>
            <w:r w:rsidRPr="005310F3">
              <w:rPr>
                <w:rFonts w:ascii="Times New Roman" w:hAnsi="Times New Roman"/>
                <w:sz w:val="22"/>
                <w:szCs w:val="22"/>
                <w:lang w:val="es-AR"/>
              </w:rPr>
              <w:t>Ceremonia de inauguración</w:t>
            </w:r>
          </w:p>
        </w:tc>
      </w:tr>
      <w:tr w:rsidR="008460D2" w:rsidRPr="00B95F80" w:rsidTr="00507348">
        <w:trPr>
          <w:jc w:val="right"/>
        </w:trPr>
        <w:tc>
          <w:tcPr>
            <w:tcW w:w="2531" w:type="dxa"/>
          </w:tcPr>
          <w:p w:rsidR="008460D2" w:rsidRPr="00B95F80" w:rsidRDefault="008460D2" w:rsidP="00507348">
            <w:pPr>
              <w:spacing w:after="120"/>
              <w:rPr>
                <w:rFonts w:ascii="Times New Roman" w:hAnsi="Times New Roman"/>
                <w:sz w:val="22"/>
                <w:szCs w:val="22"/>
                <w:lang w:val="es-ES_tradnl"/>
              </w:rPr>
            </w:pPr>
            <w:r w:rsidRPr="005310F3">
              <w:rPr>
                <w:rFonts w:ascii="Times New Roman" w:hAnsi="Times New Roman"/>
                <w:sz w:val="22"/>
                <w:szCs w:val="22"/>
                <w:lang w:val="es-ES_tradnl"/>
              </w:rPr>
              <w:t>Miércoles 4 de abril</w:t>
            </w:r>
          </w:p>
        </w:tc>
        <w:tc>
          <w:tcPr>
            <w:tcW w:w="1677" w:type="dxa"/>
          </w:tcPr>
          <w:p w:rsidR="008460D2" w:rsidRPr="005310F3" w:rsidRDefault="008460D2" w:rsidP="00507348">
            <w:pPr>
              <w:spacing w:after="120"/>
              <w:rPr>
                <w:rFonts w:ascii="Times New Roman" w:hAnsi="Times New Roman"/>
                <w:sz w:val="22"/>
                <w:szCs w:val="22"/>
                <w:lang w:val="es-AR"/>
              </w:rPr>
            </w:pPr>
            <w:r w:rsidRPr="005310F3">
              <w:rPr>
                <w:rFonts w:ascii="Times New Roman" w:hAnsi="Times New Roman"/>
                <w:sz w:val="22"/>
                <w:szCs w:val="22"/>
                <w:lang w:val="es-AR"/>
              </w:rPr>
              <w:t>12:00 hs</w:t>
            </w:r>
          </w:p>
          <w:p w:rsidR="008460D2" w:rsidRPr="00B95F80" w:rsidRDefault="008460D2" w:rsidP="00507348">
            <w:pPr>
              <w:spacing w:after="120"/>
              <w:rPr>
                <w:rFonts w:ascii="Times New Roman" w:hAnsi="Times New Roman"/>
                <w:sz w:val="22"/>
                <w:szCs w:val="22"/>
                <w:lang w:val="es-AR"/>
              </w:rPr>
            </w:pPr>
            <w:r w:rsidRPr="005310F3">
              <w:rPr>
                <w:rFonts w:ascii="Times New Roman" w:hAnsi="Times New Roman"/>
                <w:sz w:val="22"/>
                <w:szCs w:val="22"/>
                <w:lang w:val="es-AR"/>
              </w:rPr>
              <w:t>19:30 hs</w:t>
            </w:r>
          </w:p>
        </w:tc>
        <w:tc>
          <w:tcPr>
            <w:tcW w:w="3930" w:type="dxa"/>
          </w:tcPr>
          <w:p w:rsidR="008460D2" w:rsidRPr="005310F3" w:rsidRDefault="008460D2" w:rsidP="00507348">
            <w:pPr>
              <w:spacing w:after="120"/>
              <w:rPr>
                <w:rFonts w:ascii="Times New Roman" w:hAnsi="Times New Roman"/>
                <w:sz w:val="22"/>
                <w:szCs w:val="22"/>
                <w:lang w:val="es-AR"/>
              </w:rPr>
            </w:pPr>
            <w:r w:rsidRPr="005310F3">
              <w:rPr>
                <w:rFonts w:ascii="Times New Roman" w:hAnsi="Times New Roman"/>
                <w:sz w:val="22"/>
                <w:szCs w:val="22"/>
                <w:lang w:val="es-AR"/>
              </w:rPr>
              <w:t>1ª regata del día, 2ª y 3ª a continuación</w:t>
            </w:r>
          </w:p>
          <w:p w:rsidR="008460D2" w:rsidRPr="00B95F80" w:rsidRDefault="008460D2" w:rsidP="00507348">
            <w:pPr>
              <w:spacing w:after="120"/>
              <w:rPr>
                <w:rFonts w:ascii="Times New Roman" w:hAnsi="Times New Roman"/>
                <w:sz w:val="22"/>
                <w:szCs w:val="22"/>
                <w:lang w:val="es-ES_tradnl"/>
              </w:rPr>
            </w:pPr>
            <w:r>
              <w:rPr>
                <w:rFonts w:ascii="Times New Roman" w:hAnsi="Times New Roman"/>
                <w:sz w:val="22"/>
                <w:szCs w:val="22"/>
                <w:lang w:val="es-AR"/>
              </w:rPr>
              <w:t>Cena de Camaradería</w:t>
            </w:r>
          </w:p>
        </w:tc>
      </w:tr>
      <w:tr w:rsidR="008460D2" w:rsidRPr="00B95F80" w:rsidTr="00507348">
        <w:trPr>
          <w:jc w:val="right"/>
        </w:trPr>
        <w:tc>
          <w:tcPr>
            <w:tcW w:w="2531" w:type="dxa"/>
          </w:tcPr>
          <w:p w:rsidR="008460D2" w:rsidRPr="00B95F80" w:rsidRDefault="008460D2" w:rsidP="00507348">
            <w:pPr>
              <w:spacing w:after="120"/>
              <w:rPr>
                <w:rFonts w:ascii="Times New Roman" w:hAnsi="Times New Roman"/>
                <w:sz w:val="22"/>
                <w:szCs w:val="22"/>
                <w:lang w:val="es-ES_tradnl"/>
              </w:rPr>
            </w:pPr>
            <w:r w:rsidRPr="00600592">
              <w:rPr>
                <w:rFonts w:ascii="Times New Roman" w:hAnsi="Times New Roman"/>
                <w:sz w:val="22"/>
                <w:szCs w:val="22"/>
                <w:lang w:val="es-ES_tradnl"/>
              </w:rPr>
              <w:t>Jueves 5 de abril</w:t>
            </w:r>
          </w:p>
        </w:tc>
        <w:tc>
          <w:tcPr>
            <w:tcW w:w="1677" w:type="dxa"/>
          </w:tcPr>
          <w:p w:rsidR="008460D2" w:rsidRPr="00600592" w:rsidRDefault="008460D2" w:rsidP="00507348">
            <w:pPr>
              <w:spacing w:after="120"/>
              <w:rPr>
                <w:rFonts w:ascii="Times New Roman" w:hAnsi="Times New Roman"/>
                <w:sz w:val="22"/>
                <w:szCs w:val="22"/>
                <w:lang w:val="es-AR"/>
              </w:rPr>
            </w:pPr>
            <w:r w:rsidRPr="00600592">
              <w:rPr>
                <w:rFonts w:ascii="Times New Roman" w:hAnsi="Times New Roman"/>
                <w:sz w:val="22"/>
                <w:szCs w:val="22"/>
                <w:lang w:val="es-AR"/>
              </w:rPr>
              <w:t>12:00 hs</w:t>
            </w:r>
          </w:p>
          <w:p w:rsidR="008460D2" w:rsidRPr="00B95F80" w:rsidRDefault="008460D2" w:rsidP="00507348">
            <w:pPr>
              <w:spacing w:after="120"/>
              <w:rPr>
                <w:rFonts w:ascii="Times New Roman" w:hAnsi="Times New Roman"/>
                <w:sz w:val="22"/>
                <w:szCs w:val="22"/>
                <w:lang w:val="es-AR"/>
              </w:rPr>
            </w:pPr>
            <w:r w:rsidRPr="00600592">
              <w:rPr>
                <w:rFonts w:ascii="Times New Roman" w:hAnsi="Times New Roman"/>
                <w:sz w:val="22"/>
                <w:szCs w:val="22"/>
                <w:lang w:val="es-AR"/>
              </w:rPr>
              <w:t>19:00 hs</w:t>
            </w:r>
          </w:p>
        </w:tc>
        <w:tc>
          <w:tcPr>
            <w:tcW w:w="3930" w:type="dxa"/>
          </w:tcPr>
          <w:p w:rsidR="008460D2" w:rsidRPr="00600592" w:rsidRDefault="008460D2" w:rsidP="00507348">
            <w:pPr>
              <w:spacing w:after="120"/>
              <w:rPr>
                <w:rFonts w:ascii="Times New Roman" w:hAnsi="Times New Roman"/>
                <w:sz w:val="22"/>
                <w:szCs w:val="22"/>
                <w:lang w:val="es-AR"/>
              </w:rPr>
            </w:pPr>
            <w:r w:rsidRPr="00600592">
              <w:rPr>
                <w:rFonts w:ascii="Times New Roman" w:hAnsi="Times New Roman"/>
                <w:sz w:val="22"/>
                <w:szCs w:val="22"/>
                <w:lang w:val="es-AR"/>
              </w:rPr>
              <w:t>1ª regata del día, 2ª y 3ª a continuación</w:t>
            </w:r>
          </w:p>
          <w:p w:rsidR="008460D2" w:rsidRPr="00B95F80" w:rsidRDefault="008460D2" w:rsidP="00507348">
            <w:pPr>
              <w:spacing w:after="120"/>
              <w:rPr>
                <w:rFonts w:ascii="Times New Roman" w:hAnsi="Times New Roman"/>
                <w:sz w:val="22"/>
                <w:szCs w:val="22"/>
                <w:lang w:val="es-ES_tradnl"/>
              </w:rPr>
            </w:pPr>
            <w:r w:rsidRPr="00600592">
              <w:rPr>
                <w:rFonts w:ascii="Times New Roman" w:hAnsi="Times New Roman"/>
                <w:sz w:val="22"/>
                <w:szCs w:val="22"/>
                <w:lang w:val="es-AR"/>
              </w:rPr>
              <w:t>Reunión de Clase Sudamericana</w:t>
            </w:r>
          </w:p>
        </w:tc>
      </w:tr>
      <w:tr w:rsidR="008460D2" w:rsidRPr="00B95F80" w:rsidTr="00507348">
        <w:trPr>
          <w:jc w:val="right"/>
        </w:trPr>
        <w:tc>
          <w:tcPr>
            <w:tcW w:w="2531" w:type="dxa"/>
          </w:tcPr>
          <w:p w:rsidR="008460D2" w:rsidRPr="00B95F80" w:rsidRDefault="008460D2" w:rsidP="00507348">
            <w:pPr>
              <w:spacing w:after="120"/>
              <w:rPr>
                <w:rFonts w:ascii="Times New Roman" w:hAnsi="Times New Roman"/>
                <w:sz w:val="22"/>
                <w:szCs w:val="22"/>
                <w:lang w:val="es-ES_tradnl"/>
              </w:rPr>
            </w:pPr>
            <w:r w:rsidRPr="00600592">
              <w:rPr>
                <w:rFonts w:ascii="Times New Roman" w:hAnsi="Times New Roman"/>
                <w:sz w:val="22"/>
                <w:szCs w:val="22"/>
                <w:lang w:val="es-ES_tradnl"/>
              </w:rPr>
              <w:t>Viernes 6 de abril</w:t>
            </w:r>
          </w:p>
        </w:tc>
        <w:tc>
          <w:tcPr>
            <w:tcW w:w="1677" w:type="dxa"/>
          </w:tcPr>
          <w:p w:rsidR="008460D2" w:rsidRPr="00600592" w:rsidRDefault="008460D2" w:rsidP="00507348">
            <w:pPr>
              <w:spacing w:after="120"/>
              <w:rPr>
                <w:rFonts w:ascii="Times New Roman" w:hAnsi="Times New Roman"/>
                <w:sz w:val="22"/>
                <w:szCs w:val="22"/>
                <w:lang w:val="es-ES_tradnl"/>
              </w:rPr>
            </w:pPr>
            <w:r w:rsidRPr="00600592">
              <w:rPr>
                <w:rFonts w:ascii="Times New Roman" w:hAnsi="Times New Roman"/>
                <w:sz w:val="22"/>
                <w:szCs w:val="22"/>
                <w:lang w:val="es-ES_tradnl"/>
              </w:rPr>
              <w:t xml:space="preserve">12:00 hs </w:t>
            </w:r>
          </w:p>
          <w:p w:rsidR="008460D2" w:rsidRPr="00B95F80" w:rsidRDefault="008460D2" w:rsidP="00507348">
            <w:pPr>
              <w:spacing w:after="120"/>
              <w:rPr>
                <w:rFonts w:ascii="Times New Roman" w:hAnsi="Times New Roman"/>
                <w:sz w:val="22"/>
                <w:szCs w:val="22"/>
                <w:lang w:val="es-ES_tradnl"/>
              </w:rPr>
            </w:pPr>
            <w:r w:rsidRPr="00600592">
              <w:rPr>
                <w:rFonts w:ascii="Times New Roman" w:hAnsi="Times New Roman"/>
                <w:sz w:val="22"/>
                <w:szCs w:val="22"/>
                <w:lang w:val="es-ES_tradnl"/>
              </w:rPr>
              <w:t>19:30 hs</w:t>
            </w:r>
          </w:p>
        </w:tc>
        <w:tc>
          <w:tcPr>
            <w:tcW w:w="3930" w:type="dxa"/>
          </w:tcPr>
          <w:p w:rsidR="008460D2" w:rsidRPr="00600592" w:rsidRDefault="008460D2" w:rsidP="00507348">
            <w:pPr>
              <w:spacing w:after="120"/>
              <w:rPr>
                <w:rFonts w:ascii="Times New Roman" w:hAnsi="Times New Roman"/>
                <w:sz w:val="22"/>
                <w:szCs w:val="22"/>
                <w:lang w:val="es-ES_tradnl"/>
              </w:rPr>
            </w:pPr>
            <w:r w:rsidRPr="00600592">
              <w:rPr>
                <w:rFonts w:ascii="Times New Roman" w:hAnsi="Times New Roman"/>
                <w:sz w:val="22"/>
                <w:szCs w:val="22"/>
                <w:lang w:val="es-ES_tradnl"/>
              </w:rPr>
              <w:t>1ª regata del día, 2ª y 3ª a continuación</w:t>
            </w:r>
          </w:p>
          <w:p w:rsidR="008460D2" w:rsidRPr="00B95F80" w:rsidRDefault="008460D2" w:rsidP="00507348">
            <w:pPr>
              <w:spacing w:after="120"/>
              <w:rPr>
                <w:rFonts w:ascii="Times New Roman" w:hAnsi="Times New Roman"/>
                <w:sz w:val="22"/>
                <w:szCs w:val="22"/>
                <w:lang w:val="es-ES_tradnl"/>
              </w:rPr>
            </w:pPr>
            <w:r w:rsidRPr="00600592">
              <w:rPr>
                <w:rFonts w:ascii="Times New Roman" w:hAnsi="Times New Roman"/>
                <w:sz w:val="22"/>
                <w:szCs w:val="22"/>
                <w:lang w:val="es-ES_tradnl"/>
              </w:rPr>
              <w:t>Cena de Camaradería</w:t>
            </w:r>
          </w:p>
        </w:tc>
      </w:tr>
      <w:tr w:rsidR="008460D2" w:rsidRPr="00B95F80" w:rsidTr="00507348">
        <w:trPr>
          <w:jc w:val="right"/>
        </w:trPr>
        <w:tc>
          <w:tcPr>
            <w:tcW w:w="2531" w:type="dxa"/>
          </w:tcPr>
          <w:p w:rsidR="008460D2" w:rsidRPr="00B95F80" w:rsidRDefault="008460D2" w:rsidP="00507348">
            <w:pPr>
              <w:spacing w:after="120"/>
              <w:rPr>
                <w:rFonts w:ascii="Times New Roman" w:hAnsi="Times New Roman"/>
                <w:sz w:val="22"/>
                <w:szCs w:val="22"/>
                <w:lang w:val="es-ES_tradnl"/>
              </w:rPr>
            </w:pPr>
            <w:r w:rsidRPr="00600592">
              <w:rPr>
                <w:rFonts w:ascii="Times New Roman" w:hAnsi="Times New Roman"/>
                <w:sz w:val="22"/>
                <w:szCs w:val="22"/>
                <w:lang w:val="es-ES_tradnl"/>
              </w:rPr>
              <w:t>Sábado 7 de abril</w:t>
            </w:r>
          </w:p>
        </w:tc>
        <w:tc>
          <w:tcPr>
            <w:tcW w:w="1677" w:type="dxa"/>
          </w:tcPr>
          <w:p w:rsidR="008460D2" w:rsidRPr="00600592" w:rsidRDefault="008460D2" w:rsidP="00507348">
            <w:pPr>
              <w:spacing w:after="120"/>
              <w:rPr>
                <w:rFonts w:ascii="Times New Roman" w:hAnsi="Times New Roman"/>
                <w:sz w:val="22"/>
                <w:szCs w:val="22"/>
                <w:lang w:val="es-ES_tradnl"/>
              </w:rPr>
            </w:pPr>
            <w:r w:rsidRPr="00600592">
              <w:rPr>
                <w:rFonts w:ascii="Times New Roman" w:hAnsi="Times New Roman"/>
                <w:sz w:val="22"/>
                <w:szCs w:val="22"/>
                <w:lang w:val="es-ES_tradnl"/>
              </w:rPr>
              <w:t xml:space="preserve">12:00 hs </w:t>
            </w:r>
          </w:p>
          <w:p w:rsidR="008460D2" w:rsidRPr="00B95F80" w:rsidRDefault="008460D2" w:rsidP="00507348">
            <w:pPr>
              <w:spacing w:after="120"/>
              <w:rPr>
                <w:rFonts w:ascii="Times New Roman" w:hAnsi="Times New Roman"/>
                <w:sz w:val="22"/>
                <w:szCs w:val="22"/>
                <w:lang w:val="es-ES_tradnl"/>
              </w:rPr>
            </w:pPr>
            <w:r w:rsidRPr="00600592">
              <w:rPr>
                <w:rFonts w:ascii="Times New Roman" w:hAnsi="Times New Roman"/>
                <w:sz w:val="22"/>
                <w:szCs w:val="22"/>
                <w:lang w:val="es-ES_tradnl"/>
              </w:rPr>
              <w:t>20:00 hs</w:t>
            </w:r>
          </w:p>
        </w:tc>
        <w:tc>
          <w:tcPr>
            <w:tcW w:w="3930" w:type="dxa"/>
          </w:tcPr>
          <w:p w:rsidR="008460D2" w:rsidRPr="00600592" w:rsidRDefault="008460D2" w:rsidP="00507348">
            <w:pPr>
              <w:spacing w:after="120"/>
              <w:rPr>
                <w:rFonts w:ascii="Times New Roman" w:hAnsi="Times New Roman"/>
                <w:sz w:val="22"/>
                <w:szCs w:val="22"/>
                <w:lang w:val="es-ES_tradnl"/>
              </w:rPr>
            </w:pPr>
            <w:r w:rsidRPr="00600592">
              <w:rPr>
                <w:rFonts w:ascii="Times New Roman" w:hAnsi="Times New Roman"/>
                <w:sz w:val="22"/>
                <w:szCs w:val="22"/>
                <w:lang w:val="es-ES_tradnl"/>
              </w:rPr>
              <w:t>1ª regata del día, restantes a continuación</w:t>
            </w:r>
          </w:p>
          <w:p w:rsidR="008460D2" w:rsidRPr="00B95F80" w:rsidRDefault="008460D2" w:rsidP="00507348">
            <w:pPr>
              <w:spacing w:after="120"/>
              <w:rPr>
                <w:rFonts w:ascii="Times New Roman" w:hAnsi="Times New Roman"/>
                <w:sz w:val="22"/>
                <w:szCs w:val="22"/>
                <w:lang w:val="es-ES_tradnl"/>
              </w:rPr>
            </w:pPr>
            <w:r w:rsidRPr="00600592">
              <w:rPr>
                <w:rFonts w:ascii="Times New Roman" w:hAnsi="Times New Roman"/>
                <w:sz w:val="22"/>
                <w:szCs w:val="22"/>
                <w:lang w:val="es-ES_tradnl"/>
              </w:rPr>
              <w:t>Premiación</w:t>
            </w:r>
          </w:p>
        </w:tc>
      </w:tr>
    </w:tbl>
    <w:p w:rsidR="00574705" w:rsidRPr="00600592" w:rsidRDefault="00574705" w:rsidP="003B59F9">
      <w:pPr>
        <w:pStyle w:val="Estilo1"/>
        <w:spacing w:after="120"/>
        <w:rPr>
          <w:rFonts w:ascii="Times New Roman" w:hAnsi="Times New Roman"/>
          <w:szCs w:val="22"/>
          <w:lang w:val="es-AR"/>
        </w:rPr>
      </w:pPr>
    </w:p>
    <w:p w:rsidR="003B59F9" w:rsidRPr="00B95F80" w:rsidRDefault="008208BC" w:rsidP="003B59F9">
      <w:pPr>
        <w:pStyle w:val="Estilo1"/>
        <w:spacing w:after="120"/>
        <w:rPr>
          <w:rFonts w:ascii="Times New Roman" w:hAnsi="Times New Roman"/>
          <w:szCs w:val="22"/>
          <w:lang w:val="es-ES_tradnl"/>
        </w:rPr>
      </w:pPr>
      <w:r>
        <w:rPr>
          <w:rFonts w:ascii="Times New Roman" w:hAnsi="Times New Roman"/>
          <w:szCs w:val="22"/>
          <w:lang w:val="es-ES_tradnl"/>
        </w:rPr>
        <w:t>9</w:t>
      </w:r>
      <w:r w:rsidR="003B59F9" w:rsidRPr="00B95F80">
        <w:rPr>
          <w:rFonts w:ascii="Times New Roman" w:hAnsi="Times New Roman"/>
          <w:szCs w:val="22"/>
          <w:lang w:val="es-ES_tradnl"/>
        </w:rPr>
        <w:t>.</w:t>
      </w:r>
      <w:r w:rsidR="003B59F9" w:rsidRPr="00B95F80">
        <w:rPr>
          <w:rFonts w:ascii="Times New Roman" w:hAnsi="Times New Roman"/>
          <w:szCs w:val="22"/>
          <w:lang w:val="es-ES_tradnl"/>
        </w:rPr>
        <w:tab/>
      </w:r>
      <w:r w:rsidR="00600592">
        <w:rPr>
          <w:rFonts w:ascii="Times New Roman" w:hAnsi="Times New Roman"/>
          <w:szCs w:val="22"/>
          <w:lang w:val="es-ES_tradnl"/>
        </w:rPr>
        <w:t>INSTRUCIONES DE REGATA</w:t>
      </w:r>
    </w:p>
    <w:p w:rsidR="00600592" w:rsidRPr="00B95F80" w:rsidRDefault="003B59F9" w:rsidP="00600592">
      <w:pPr>
        <w:spacing w:after="120"/>
        <w:rPr>
          <w:rFonts w:ascii="Times New Roman" w:hAnsi="Times New Roman"/>
          <w:sz w:val="22"/>
          <w:szCs w:val="22"/>
          <w:lang w:val="es-ES_tradnl"/>
        </w:rPr>
      </w:pPr>
      <w:r w:rsidRPr="00B95F80">
        <w:rPr>
          <w:rFonts w:ascii="Times New Roman" w:hAnsi="Times New Roman"/>
          <w:sz w:val="22"/>
          <w:szCs w:val="22"/>
          <w:lang w:val="es-AR"/>
        </w:rPr>
        <w:tab/>
      </w:r>
      <w:r w:rsidR="00600592" w:rsidRPr="00600592">
        <w:rPr>
          <w:rFonts w:ascii="Times New Roman" w:hAnsi="Times New Roman"/>
          <w:sz w:val="22"/>
          <w:szCs w:val="22"/>
          <w:lang w:val="es-AR"/>
        </w:rPr>
        <w:t>Las IR estarán a disposición de los competidores en las oficinas del MYC al momento de finalizar el proceso de inscripción.</w:t>
      </w:r>
    </w:p>
    <w:p w:rsidR="003B59F9" w:rsidRPr="00B95F80" w:rsidRDefault="003B59F9" w:rsidP="003B59F9">
      <w:pPr>
        <w:spacing w:after="120"/>
        <w:rPr>
          <w:rFonts w:ascii="Times New Roman" w:hAnsi="Times New Roman"/>
          <w:sz w:val="22"/>
          <w:szCs w:val="22"/>
          <w:lang w:val="es-ES_tradnl"/>
        </w:rPr>
      </w:pPr>
    </w:p>
    <w:p w:rsidR="003B59F9" w:rsidRPr="00B95F80" w:rsidRDefault="008208BC" w:rsidP="003B59F9">
      <w:pPr>
        <w:pStyle w:val="Estilo1"/>
        <w:spacing w:after="120"/>
        <w:rPr>
          <w:rFonts w:ascii="Times New Roman" w:hAnsi="Times New Roman"/>
          <w:szCs w:val="22"/>
          <w:lang w:val="es-ES_tradnl"/>
        </w:rPr>
      </w:pPr>
      <w:r>
        <w:rPr>
          <w:rFonts w:ascii="Times New Roman" w:hAnsi="Times New Roman"/>
          <w:szCs w:val="22"/>
          <w:lang w:val="es-ES_tradnl"/>
        </w:rPr>
        <w:t>10</w:t>
      </w:r>
      <w:r w:rsidR="003B59F9" w:rsidRPr="00B95F80">
        <w:rPr>
          <w:rFonts w:ascii="Times New Roman" w:hAnsi="Times New Roman"/>
          <w:szCs w:val="22"/>
          <w:lang w:val="es-ES_tradnl"/>
        </w:rPr>
        <w:t>.</w:t>
      </w:r>
      <w:r w:rsidR="003B59F9" w:rsidRPr="00B95F80">
        <w:rPr>
          <w:rFonts w:ascii="Times New Roman" w:hAnsi="Times New Roman"/>
          <w:szCs w:val="22"/>
          <w:lang w:val="es-ES_tradnl"/>
        </w:rPr>
        <w:tab/>
      </w:r>
      <w:r w:rsidR="005F4FFE">
        <w:rPr>
          <w:rFonts w:ascii="Times New Roman" w:hAnsi="Times New Roman"/>
          <w:szCs w:val="22"/>
          <w:lang w:val="es-ES_tradnl"/>
        </w:rPr>
        <w:t>PUNTAJE</w:t>
      </w:r>
    </w:p>
    <w:p w:rsidR="005F4FFE" w:rsidRPr="005F4FFE" w:rsidRDefault="005F4FFE" w:rsidP="005F4FFE">
      <w:pPr>
        <w:spacing w:after="120"/>
        <w:rPr>
          <w:rFonts w:ascii="Times New Roman" w:hAnsi="Times New Roman"/>
          <w:sz w:val="22"/>
          <w:szCs w:val="22"/>
          <w:lang w:val="es-ES_tradnl"/>
        </w:rPr>
      </w:pPr>
      <w:r w:rsidRPr="005F4FFE">
        <w:rPr>
          <w:rFonts w:ascii="Times New Roman" w:hAnsi="Times New Roman"/>
          <w:sz w:val="22"/>
          <w:szCs w:val="22"/>
          <w:lang w:val="es-ES_tradnl"/>
        </w:rPr>
        <w:tab/>
        <w:t>Se aplica</w:t>
      </w:r>
      <w:r w:rsidR="00C9146D">
        <w:rPr>
          <w:rFonts w:ascii="Times New Roman" w:hAnsi="Times New Roman"/>
          <w:sz w:val="22"/>
          <w:szCs w:val="22"/>
          <w:lang w:val="es-ES_tradnl"/>
        </w:rPr>
        <w:t>rá el sistema de puntuación bajo</w:t>
      </w:r>
      <w:r w:rsidRPr="005F4FFE">
        <w:rPr>
          <w:rFonts w:ascii="Times New Roman" w:hAnsi="Times New Roman"/>
          <w:sz w:val="22"/>
          <w:szCs w:val="22"/>
          <w:lang w:val="es-ES_tradnl"/>
        </w:rPr>
        <w:t xml:space="preserve"> de</w:t>
      </w:r>
      <w:r w:rsidR="00C9146D">
        <w:rPr>
          <w:rFonts w:ascii="Times New Roman" w:hAnsi="Times New Roman"/>
          <w:sz w:val="22"/>
          <w:szCs w:val="22"/>
          <w:lang w:val="es-ES_tradnl"/>
        </w:rPr>
        <w:t>l</w:t>
      </w:r>
      <w:r w:rsidRPr="005F4FFE">
        <w:rPr>
          <w:rFonts w:ascii="Times New Roman" w:hAnsi="Times New Roman"/>
          <w:sz w:val="22"/>
          <w:szCs w:val="22"/>
          <w:lang w:val="es-ES_tradnl"/>
        </w:rPr>
        <w:t xml:space="preserve"> Apéndice A del RRV. </w:t>
      </w:r>
    </w:p>
    <w:p w:rsidR="00600592" w:rsidRPr="00B95F80" w:rsidRDefault="00600592" w:rsidP="003B59F9">
      <w:pPr>
        <w:spacing w:after="120"/>
        <w:rPr>
          <w:rFonts w:ascii="Times New Roman" w:hAnsi="Times New Roman"/>
          <w:sz w:val="22"/>
          <w:szCs w:val="22"/>
          <w:lang w:val="es-ES_tradnl"/>
        </w:rPr>
      </w:pPr>
    </w:p>
    <w:p w:rsidR="003B59F9" w:rsidRPr="00B95F80" w:rsidRDefault="008208BC" w:rsidP="003B59F9">
      <w:pPr>
        <w:pStyle w:val="Estilo1"/>
        <w:spacing w:after="120"/>
        <w:rPr>
          <w:rFonts w:ascii="Times New Roman" w:hAnsi="Times New Roman"/>
          <w:szCs w:val="22"/>
          <w:lang w:val="es-ES_tradnl"/>
        </w:rPr>
      </w:pPr>
      <w:r>
        <w:rPr>
          <w:rFonts w:ascii="Times New Roman" w:hAnsi="Times New Roman"/>
          <w:szCs w:val="22"/>
          <w:lang w:val="es-ES_tradnl"/>
        </w:rPr>
        <w:lastRenderedPageBreak/>
        <w:t>11</w:t>
      </w:r>
      <w:r w:rsidR="003B59F9" w:rsidRPr="00B95F80">
        <w:rPr>
          <w:rFonts w:ascii="Times New Roman" w:hAnsi="Times New Roman"/>
          <w:szCs w:val="22"/>
          <w:lang w:val="es-ES_tradnl"/>
        </w:rPr>
        <w:t>.</w:t>
      </w:r>
      <w:r w:rsidR="003B59F9" w:rsidRPr="00B95F80">
        <w:rPr>
          <w:rFonts w:ascii="Times New Roman" w:hAnsi="Times New Roman"/>
          <w:szCs w:val="22"/>
          <w:lang w:val="es-ES_tradnl"/>
        </w:rPr>
        <w:tab/>
      </w:r>
      <w:r w:rsidR="005F4FFE">
        <w:rPr>
          <w:rFonts w:ascii="Times New Roman" w:hAnsi="Times New Roman"/>
          <w:szCs w:val="22"/>
          <w:lang w:val="es-ES_tradnl"/>
        </w:rPr>
        <w:t>JURADO</w:t>
      </w:r>
    </w:p>
    <w:p w:rsidR="003B59F9" w:rsidRPr="00B95F80" w:rsidRDefault="003B59F9" w:rsidP="003B59F9">
      <w:pPr>
        <w:spacing w:after="120"/>
        <w:rPr>
          <w:rFonts w:ascii="Times New Roman" w:hAnsi="Times New Roman"/>
          <w:sz w:val="22"/>
          <w:szCs w:val="22"/>
          <w:lang w:val="es-ES_tradnl"/>
        </w:rPr>
      </w:pPr>
      <w:r w:rsidRPr="00B95F80">
        <w:rPr>
          <w:rFonts w:ascii="Times New Roman" w:hAnsi="Times New Roman"/>
          <w:sz w:val="22"/>
          <w:szCs w:val="22"/>
          <w:lang w:val="es-ES_tradnl"/>
        </w:rPr>
        <w:tab/>
      </w:r>
      <w:r w:rsidR="005F4FFE" w:rsidRPr="005F4FFE">
        <w:rPr>
          <w:rFonts w:ascii="Times New Roman" w:hAnsi="Times New Roman"/>
          <w:sz w:val="22"/>
          <w:szCs w:val="22"/>
          <w:lang w:val="es-ES_tradnl"/>
        </w:rPr>
        <w:t>Las protestas serán resueltas por un Jurado Internacional constituido de acuerdo con el Apéndice M de la Sección 1 del RRV. Las decisiones del Jurado serán inapelables de acuerdo con la Regla 70.4 del RRV.</w:t>
      </w:r>
      <w:r w:rsidRPr="00B95F80">
        <w:rPr>
          <w:rFonts w:ascii="Times New Roman" w:hAnsi="Times New Roman"/>
          <w:sz w:val="22"/>
          <w:szCs w:val="22"/>
          <w:lang w:val="es-ES_tradnl"/>
        </w:rPr>
        <w:t xml:space="preserve"> </w:t>
      </w:r>
    </w:p>
    <w:p w:rsidR="003B59F9" w:rsidRPr="00B95F80" w:rsidRDefault="008208BC" w:rsidP="003B59F9">
      <w:pPr>
        <w:pStyle w:val="Estilo1"/>
        <w:spacing w:after="120"/>
        <w:rPr>
          <w:rFonts w:ascii="Times New Roman" w:hAnsi="Times New Roman"/>
          <w:szCs w:val="22"/>
          <w:lang w:val="es-ES_tradnl"/>
        </w:rPr>
      </w:pPr>
      <w:r>
        <w:rPr>
          <w:rFonts w:ascii="Times New Roman" w:hAnsi="Times New Roman"/>
          <w:szCs w:val="22"/>
          <w:lang w:val="es-ES_tradnl"/>
        </w:rPr>
        <w:t>12</w:t>
      </w:r>
      <w:r w:rsidR="003B59F9" w:rsidRPr="00B95F80">
        <w:rPr>
          <w:rFonts w:ascii="Times New Roman" w:hAnsi="Times New Roman"/>
          <w:szCs w:val="22"/>
          <w:lang w:val="es-ES_tradnl"/>
        </w:rPr>
        <w:t>.</w:t>
      </w:r>
      <w:r w:rsidR="003B59F9" w:rsidRPr="00B95F80">
        <w:rPr>
          <w:rFonts w:ascii="Times New Roman" w:hAnsi="Times New Roman"/>
          <w:szCs w:val="22"/>
          <w:lang w:val="es-ES_tradnl"/>
        </w:rPr>
        <w:tab/>
      </w:r>
      <w:r w:rsidR="005F4FFE">
        <w:rPr>
          <w:rFonts w:ascii="Times New Roman" w:hAnsi="Times New Roman"/>
          <w:szCs w:val="22"/>
          <w:lang w:val="es-ES_tradnl"/>
        </w:rPr>
        <w:t>PREMIOS</w:t>
      </w:r>
    </w:p>
    <w:p w:rsidR="005F4FFE" w:rsidRPr="005F4FFE" w:rsidRDefault="003B59F9" w:rsidP="005F4FFE">
      <w:pPr>
        <w:spacing w:after="120"/>
        <w:rPr>
          <w:rFonts w:ascii="Times New Roman" w:hAnsi="Times New Roman"/>
          <w:sz w:val="22"/>
          <w:szCs w:val="22"/>
          <w:lang w:val="es-ES_tradnl"/>
        </w:rPr>
      </w:pPr>
      <w:r w:rsidRPr="00B95F80">
        <w:rPr>
          <w:rFonts w:ascii="Times New Roman" w:hAnsi="Times New Roman"/>
          <w:sz w:val="22"/>
          <w:szCs w:val="22"/>
          <w:lang w:val="es-ES_tradnl"/>
        </w:rPr>
        <w:tab/>
      </w:r>
      <w:r w:rsidR="005F4FFE" w:rsidRPr="005F4FFE">
        <w:rPr>
          <w:rFonts w:ascii="Times New Roman" w:hAnsi="Times New Roman"/>
          <w:sz w:val="22"/>
          <w:szCs w:val="22"/>
          <w:lang w:val="es-ES_tradnl"/>
        </w:rPr>
        <w:t xml:space="preserve">Se premiará: </w:t>
      </w:r>
    </w:p>
    <w:p w:rsidR="005F4FFE" w:rsidRPr="005F4FFE" w:rsidRDefault="005F4FFE" w:rsidP="005F4FFE">
      <w:pPr>
        <w:pStyle w:val="Prrafodelista"/>
        <w:numPr>
          <w:ilvl w:val="0"/>
          <w:numId w:val="24"/>
        </w:numPr>
        <w:spacing w:after="120"/>
        <w:rPr>
          <w:rFonts w:ascii="Times New Roman" w:hAnsi="Times New Roman"/>
          <w:sz w:val="22"/>
          <w:szCs w:val="22"/>
          <w:lang w:val="es-ES_tradnl"/>
        </w:rPr>
      </w:pPr>
      <w:r w:rsidRPr="005F4FFE">
        <w:rPr>
          <w:rFonts w:ascii="Times New Roman" w:hAnsi="Times New Roman"/>
          <w:sz w:val="22"/>
          <w:szCs w:val="22"/>
          <w:lang w:val="es-ES_tradnl"/>
        </w:rPr>
        <w:t xml:space="preserve">Los cinco primeros lugares de la categoría General. </w:t>
      </w:r>
    </w:p>
    <w:p w:rsidR="005F4FFE" w:rsidRPr="005F4FFE" w:rsidRDefault="005F4FFE" w:rsidP="005F4FFE">
      <w:pPr>
        <w:pStyle w:val="Prrafodelista"/>
        <w:numPr>
          <w:ilvl w:val="0"/>
          <w:numId w:val="24"/>
        </w:numPr>
        <w:spacing w:after="120"/>
        <w:rPr>
          <w:rFonts w:ascii="Times New Roman" w:hAnsi="Times New Roman"/>
          <w:sz w:val="22"/>
          <w:szCs w:val="22"/>
          <w:lang w:val="es-ES_tradnl"/>
        </w:rPr>
      </w:pPr>
      <w:r w:rsidRPr="005F4FFE">
        <w:rPr>
          <w:rFonts w:ascii="Times New Roman" w:hAnsi="Times New Roman"/>
          <w:sz w:val="22"/>
          <w:szCs w:val="22"/>
          <w:lang w:val="es-ES_tradnl"/>
        </w:rPr>
        <w:t xml:space="preserve">El primer lugar de la categoría Mixta. </w:t>
      </w:r>
    </w:p>
    <w:p w:rsidR="005F4FFE" w:rsidRPr="005F4FFE" w:rsidRDefault="005F4FFE" w:rsidP="005F4FFE">
      <w:pPr>
        <w:pStyle w:val="Prrafodelista"/>
        <w:numPr>
          <w:ilvl w:val="0"/>
          <w:numId w:val="24"/>
        </w:numPr>
        <w:spacing w:after="120"/>
        <w:rPr>
          <w:rFonts w:ascii="Times New Roman" w:hAnsi="Times New Roman"/>
          <w:sz w:val="22"/>
          <w:szCs w:val="22"/>
          <w:lang w:val="es-ES_tradnl"/>
        </w:rPr>
      </w:pPr>
      <w:r w:rsidRPr="005F4FFE">
        <w:rPr>
          <w:rFonts w:ascii="Times New Roman" w:hAnsi="Times New Roman"/>
          <w:sz w:val="22"/>
          <w:szCs w:val="22"/>
          <w:lang w:val="es-ES_tradnl"/>
        </w:rPr>
        <w:t xml:space="preserve">El primer lugar de la categoría Junior. </w:t>
      </w:r>
    </w:p>
    <w:p w:rsidR="005F4FFE" w:rsidRPr="005F4FFE" w:rsidRDefault="005F4FFE" w:rsidP="005F4FFE">
      <w:pPr>
        <w:pStyle w:val="Prrafodelista"/>
        <w:numPr>
          <w:ilvl w:val="0"/>
          <w:numId w:val="24"/>
        </w:numPr>
        <w:spacing w:after="120"/>
        <w:rPr>
          <w:rFonts w:ascii="Times New Roman" w:hAnsi="Times New Roman"/>
          <w:sz w:val="22"/>
          <w:szCs w:val="22"/>
          <w:lang w:val="es-ES_tradnl"/>
        </w:rPr>
      </w:pPr>
      <w:r w:rsidRPr="005F4FFE">
        <w:rPr>
          <w:rFonts w:ascii="Times New Roman" w:hAnsi="Times New Roman"/>
          <w:sz w:val="22"/>
          <w:szCs w:val="22"/>
          <w:lang w:val="es-ES_tradnl"/>
        </w:rPr>
        <w:t xml:space="preserve">El primer lugar de la categoría Femenina. </w:t>
      </w:r>
    </w:p>
    <w:p w:rsidR="003B59F9" w:rsidRPr="005F4FFE" w:rsidRDefault="005F4FFE" w:rsidP="005F4FFE">
      <w:pPr>
        <w:pStyle w:val="Prrafodelista"/>
        <w:numPr>
          <w:ilvl w:val="0"/>
          <w:numId w:val="24"/>
        </w:numPr>
        <w:spacing w:after="120"/>
        <w:rPr>
          <w:rFonts w:ascii="Times New Roman" w:hAnsi="Times New Roman"/>
          <w:sz w:val="22"/>
          <w:szCs w:val="22"/>
          <w:lang w:val="es-ES_tradnl"/>
        </w:rPr>
      </w:pPr>
      <w:r w:rsidRPr="005F4FFE">
        <w:rPr>
          <w:rFonts w:ascii="Times New Roman" w:hAnsi="Times New Roman"/>
          <w:sz w:val="22"/>
          <w:szCs w:val="22"/>
          <w:lang w:val="es-ES_tradnl"/>
        </w:rPr>
        <w:t>El primer lugar de la categoría Máster.</w:t>
      </w:r>
    </w:p>
    <w:p w:rsidR="003B59F9" w:rsidRPr="00B95F80" w:rsidRDefault="008208BC" w:rsidP="003B59F9">
      <w:pPr>
        <w:pStyle w:val="Estilo1"/>
        <w:spacing w:after="120"/>
        <w:rPr>
          <w:rFonts w:ascii="Times New Roman" w:hAnsi="Times New Roman"/>
          <w:szCs w:val="22"/>
          <w:lang w:val="es-ES_tradnl"/>
        </w:rPr>
      </w:pPr>
      <w:r>
        <w:rPr>
          <w:rFonts w:ascii="Times New Roman" w:hAnsi="Times New Roman"/>
          <w:szCs w:val="22"/>
          <w:lang w:val="es-ES_tradnl"/>
        </w:rPr>
        <w:t>13</w:t>
      </w:r>
      <w:r w:rsidR="003B59F9" w:rsidRPr="00B95F80">
        <w:rPr>
          <w:rFonts w:ascii="Times New Roman" w:hAnsi="Times New Roman"/>
          <w:szCs w:val="22"/>
          <w:lang w:val="es-ES_tradnl"/>
        </w:rPr>
        <w:t>.</w:t>
      </w:r>
      <w:r w:rsidR="003B59F9" w:rsidRPr="00B95F80">
        <w:rPr>
          <w:rFonts w:ascii="Times New Roman" w:hAnsi="Times New Roman"/>
          <w:szCs w:val="22"/>
          <w:lang w:val="es-ES_tradnl"/>
        </w:rPr>
        <w:tab/>
      </w:r>
      <w:r w:rsidR="005F4FFE">
        <w:rPr>
          <w:rFonts w:ascii="Times New Roman" w:hAnsi="Times New Roman"/>
          <w:szCs w:val="22"/>
          <w:lang w:val="es-ES_tradnl"/>
        </w:rPr>
        <w:t>BARCOS DE ALQUILER</w:t>
      </w:r>
    </w:p>
    <w:p w:rsidR="005F4FFE" w:rsidRPr="005F4FFE" w:rsidRDefault="008208BC" w:rsidP="005F4FFE">
      <w:pPr>
        <w:spacing w:after="120"/>
        <w:rPr>
          <w:rFonts w:ascii="Times New Roman" w:hAnsi="Times New Roman"/>
          <w:sz w:val="22"/>
          <w:szCs w:val="22"/>
          <w:lang w:val="es-AR"/>
        </w:rPr>
      </w:pPr>
      <w:r>
        <w:rPr>
          <w:rFonts w:ascii="Times New Roman" w:hAnsi="Times New Roman"/>
          <w:sz w:val="22"/>
          <w:szCs w:val="22"/>
          <w:lang w:val="es-AR"/>
        </w:rPr>
        <w:t>13</w:t>
      </w:r>
      <w:r w:rsidR="003B59F9" w:rsidRPr="00B95F80">
        <w:rPr>
          <w:rFonts w:ascii="Times New Roman" w:hAnsi="Times New Roman"/>
          <w:sz w:val="22"/>
          <w:szCs w:val="22"/>
          <w:lang w:val="es-AR"/>
        </w:rPr>
        <w:t>.1</w:t>
      </w:r>
      <w:r w:rsidR="003B59F9" w:rsidRPr="00B95F80">
        <w:rPr>
          <w:rFonts w:ascii="Times New Roman" w:hAnsi="Times New Roman"/>
          <w:sz w:val="22"/>
          <w:szCs w:val="22"/>
          <w:lang w:val="es-AR"/>
        </w:rPr>
        <w:tab/>
      </w:r>
      <w:r w:rsidR="005F4FFE" w:rsidRPr="005F4FFE">
        <w:rPr>
          <w:rFonts w:ascii="Times New Roman" w:hAnsi="Times New Roman"/>
          <w:sz w:val="22"/>
          <w:szCs w:val="22"/>
          <w:lang w:val="es-AR"/>
        </w:rPr>
        <w:t>El Comité Organizador dispone de 12 barcos nuevos Persson DB Marine en alquiler para el Campeonato los cuales serán asignados dando preferencia  a las flotas de países no limítrofes.</w:t>
      </w:r>
    </w:p>
    <w:p w:rsidR="005F4FFE" w:rsidRPr="005F4FFE" w:rsidRDefault="008208BC" w:rsidP="005F4FFE">
      <w:pPr>
        <w:spacing w:after="120"/>
        <w:rPr>
          <w:rFonts w:ascii="Times New Roman" w:hAnsi="Times New Roman"/>
          <w:sz w:val="22"/>
          <w:szCs w:val="22"/>
          <w:lang w:val="es-AR"/>
        </w:rPr>
      </w:pPr>
      <w:r>
        <w:rPr>
          <w:rFonts w:ascii="Times New Roman" w:hAnsi="Times New Roman"/>
          <w:sz w:val="22"/>
          <w:szCs w:val="22"/>
          <w:lang w:val="es-AR"/>
        </w:rPr>
        <w:t>13</w:t>
      </w:r>
      <w:r w:rsidR="005F4FFE">
        <w:rPr>
          <w:rFonts w:ascii="Times New Roman" w:hAnsi="Times New Roman"/>
          <w:sz w:val="22"/>
          <w:szCs w:val="22"/>
          <w:lang w:val="es-AR"/>
        </w:rPr>
        <w:t>.2</w:t>
      </w:r>
      <w:r w:rsidR="005F4FFE" w:rsidRPr="005F4FFE">
        <w:rPr>
          <w:rFonts w:ascii="Times New Roman" w:hAnsi="Times New Roman"/>
          <w:sz w:val="22"/>
          <w:szCs w:val="22"/>
          <w:lang w:val="es-AR"/>
        </w:rPr>
        <w:tab/>
        <w:t>La Asociación de Clase de cada país indicará al Comité Organizador el orden de preferencia para la asignación de embarcaciones que le correspondan a ese país, a más tardar el 20 de febrero.</w:t>
      </w:r>
    </w:p>
    <w:p w:rsidR="005F4FFE" w:rsidRPr="005F4FFE" w:rsidRDefault="008208BC" w:rsidP="005F4FFE">
      <w:pPr>
        <w:spacing w:after="120"/>
        <w:rPr>
          <w:rFonts w:ascii="Times New Roman" w:hAnsi="Times New Roman"/>
          <w:sz w:val="22"/>
          <w:szCs w:val="22"/>
          <w:lang w:val="es-AR"/>
        </w:rPr>
      </w:pPr>
      <w:r>
        <w:rPr>
          <w:rFonts w:ascii="Times New Roman" w:hAnsi="Times New Roman"/>
          <w:sz w:val="22"/>
          <w:szCs w:val="22"/>
          <w:lang w:val="es-AR"/>
        </w:rPr>
        <w:t>13</w:t>
      </w:r>
      <w:r w:rsidR="005F4FFE">
        <w:rPr>
          <w:rFonts w:ascii="Times New Roman" w:hAnsi="Times New Roman"/>
          <w:sz w:val="22"/>
          <w:szCs w:val="22"/>
          <w:lang w:val="es-AR"/>
        </w:rPr>
        <w:t>.3</w:t>
      </w:r>
      <w:r w:rsidR="005F4FFE" w:rsidRPr="005F4FFE">
        <w:rPr>
          <w:rFonts w:ascii="Times New Roman" w:hAnsi="Times New Roman"/>
          <w:sz w:val="22"/>
          <w:szCs w:val="22"/>
          <w:lang w:val="es-AR"/>
        </w:rPr>
        <w:tab/>
        <w:t>El valor del arriendo por el campeonato se ha establecido en US$ 900</w:t>
      </w:r>
      <w:r w:rsidR="00C9146D">
        <w:rPr>
          <w:rFonts w:ascii="Times New Roman" w:hAnsi="Times New Roman"/>
          <w:sz w:val="22"/>
          <w:szCs w:val="22"/>
          <w:lang w:val="es-AR"/>
        </w:rPr>
        <w:t xml:space="preserve">, </w:t>
      </w:r>
      <w:r w:rsidR="005F4FFE" w:rsidRPr="005F4FFE">
        <w:rPr>
          <w:rFonts w:ascii="Times New Roman" w:hAnsi="Times New Roman"/>
          <w:sz w:val="22"/>
          <w:szCs w:val="22"/>
          <w:lang w:val="es-AR"/>
        </w:rPr>
        <w:t xml:space="preserve"> </w:t>
      </w:r>
      <w:r w:rsidR="00C9146D">
        <w:rPr>
          <w:rFonts w:ascii="Times New Roman" w:hAnsi="Times New Roman"/>
          <w:sz w:val="22"/>
          <w:szCs w:val="22"/>
          <w:lang w:val="es-AR"/>
        </w:rPr>
        <w:t xml:space="preserve">disponiendo del uso del barco </w:t>
      </w:r>
      <w:r w:rsidR="005F4FFE" w:rsidRPr="005F4FFE">
        <w:rPr>
          <w:rFonts w:ascii="Times New Roman" w:hAnsi="Times New Roman"/>
          <w:sz w:val="22"/>
          <w:szCs w:val="22"/>
          <w:lang w:val="es-AR"/>
        </w:rPr>
        <w:t>desde el 31 de marzo al 7 de abril inclusive.</w:t>
      </w:r>
    </w:p>
    <w:p w:rsidR="005F4FFE" w:rsidRPr="005F4FFE" w:rsidRDefault="008208BC" w:rsidP="005F4FFE">
      <w:pPr>
        <w:spacing w:after="120"/>
        <w:rPr>
          <w:rFonts w:ascii="Times New Roman" w:hAnsi="Times New Roman"/>
          <w:sz w:val="22"/>
          <w:szCs w:val="22"/>
          <w:lang w:val="es-AR"/>
        </w:rPr>
      </w:pPr>
      <w:r>
        <w:rPr>
          <w:rFonts w:ascii="Times New Roman" w:hAnsi="Times New Roman"/>
          <w:sz w:val="22"/>
          <w:szCs w:val="22"/>
          <w:lang w:val="es-AR"/>
        </w:rPr>
        <w:t>13</w:t>
      </w:r>
      <w:r w:rsidR="005F4FFE">
        <w:rPr>
          <w:rFonts w:ascii="Times New Roman" w:hAnsi="Times New Roman"/>
          <w:sz w:val="22"/>
          <w:szCs w:val="22"/>
          <w:lang w:val="es-AR"/>
        </w:rPr>
        <w:t>.4</w:t>
      </w:r>
      <w:r w:rsidR="005F4FFE" w:rsidRPr="005F4FFE">
        <w:rPr>
          <w:rFonts w:ascii="Times New Roman" w:hAnsi="Times New Roman"/>
          <w:sz w:val="22"/>
          <w:szCs w:val="22"/>
          <w:lang w:val="es-AR"/>
        </w:rPr>
        <w:tab/>
        <w:t>Se podrá disponer de embarcaciones en los días previos a un costo de $130 diarios.</w:t>
      </w:r>
    </w:p>
    <w:p w:rsidR="003B59F9" w:rsidRDefault="008208BC" w:rsidP="005F4FFE">
      <w:pPr>
        <w:spacing w:after="120"/>
        <w:rPr>
          <w:rFonts w:ascii="Times New Roman" w:hAnsi="Times New Roman"/>
          <w:sz w:val="22"/>
          <w:szCs w:val="22"/>
          <w:lang w:val="es-AR"/>
        </w:rPr>
      </w:pPr>
      <w:r>
        <w:rPr>
          <w:rFonts w:ascii="Times New Roman" w:hAnsi="Times New Roman"/>
          <w:sz w:val="22"/>
          <w:szCs w:val="22"/>
          <w:lang w:val="es-AR"/>
        </w:rPr>
        <w:t>13</w:t>
      </w:r>
      <w:r w:rsidR="005F4FFE">
        <w:rPr>
          <w:rFonts w:ascii="Times New Roman" w:hAnsi="Times New Roman"/>
          <w:sz w:val="22"/>
          <w:szCs w:val="22"/>
          <w:lang w:val="es-AR"/>
        </w:rPr>
        <w:t>.5</w:t>
      </w:r>
      <w:r w:rsidR="005F4FFE" w:rsidRPr="005F4FFE">
        <w:rPr>
          <w:rFonts w:ascii="Times New Roman" w:hAnsi="Times New Roman"/>
          <w:sz w:val="22"/>
          <w:szCs w:val="22"/>
          <w:lang w:val="es-AR"/>
        </w:rPr>
        <w:tab/>
        <w:t>El costo del alquiler de embarcaciones deberá ser pagado utilizando los mecani</w:t>
      </w:r>
      <w:r w:rsidR="002226A9">
        <w:rPr>
          <w:rFonts w:ascii="Times New Roman" w:hAnsi="Times New Roman"/>
          <w:sz w:val="22"/>
          <w:szCs w:val="22"/>
          <w:lang w:val="es-AR"/>
        </w:rPr>
        <w:t>smos de pago indicados en el 7.4</w:t>
      </w:r>
      <w:r w:rsidR="005F4FFE" w:rsidRPr="005F4FFE">
        <w:rPr>
          <w:rFonts w:ascii="Times New Roman" w:hAnsi="Times New Roman"/>
          <w:sz w:val="22"/>
          <w:szCs w:val="22"/>
          <w:lang w:val="es-AR"/>
        </w:rPr>
        <w:t xml:space="preserve"> de este Aviso, a más tardar el 28 de febrero, 2012.  Caso contrario los barcos disponibles en alquiler serán reasignados.</w:t>
      </w:r>
    </w:p>
    <w:p w:rsidR="005F4FFE" w:rsidRPr="00BD7374" w:rsidRDefault="008208BC" w:rsidP="005F4FFE">
      <w:pPr>
        <w:spacing w:after="120"/>
        <w:rPr>
          <w:rFonts w:ascii="Times New Roman" w:hAnsi="Times New Roman"/>
          <w:sz w:val="22"/>
          <w:szCs w:val="22"/>
          <w:lang w:val="es-EC"/>
        </w:rPr>
      </w:pPr>
      <w:r>
        <w:rPr>
          <w:rFonts w:ascii="Times New Roman" w:hAnsi="Times New Roman"/>
          <w:sz w:val="22"/>
          <w:szCs w:val="22"/>
          <w:lang w:val="es-AR"/>
        </w:rPr>
        <w:t>13</w:t>
      </w:r>
      <w:r w:rsidR="005F4FFE">
        <w:rPr>
          <w:rFonts w:ascii="Times New Roman" w:hAnsi="Times New Roman"/>
          <w:sz w:val="22"/>
          <w:szCs w:val="22"/>
          <w:lang w:val="es-AR"/>
        </w:rPr>
        <w:t>.6</w:t>
      </w:r>
      <w:r w:rsidR="005F4FFE">
        <w:rPr>
          <w:rFonts w:ascii="Times New Roman" w:hAnsi="Times New Roman"/>
          <w:sz w:val="22"/>
          <w:szCs w:val="22"/>
          <w:lang w:val="es-AR"/>
        </w:rPr>
        <w:tab/>
      </w:r>
      <w:r w:rsidR="002226A9">
        <w:rPr>
          <w:rFonts w:ascii="Times New Roman" w:hAnsi="Times New Roman"/>
          <w:sz w:val="22"/>
          <w:szCs w:val="22"/>
          <w:lang w:val="es-AR"/>
        </w:rPr>
        <w:t xml:space="preserve">Se requerirá un </w:t>
      </w:r>
      <w:r w:rsidR="005F4FFE">
        <w:rPr>
          <w:rFonts w:ascii="Times New Roman" w:hAnsi="Times New Roman"/>
          <w:sz w:val="22"/>
          <w:szCs w:val="22"/>
          <w:lang w:val="es-AR"/>
        </w:rPr>
        <w:t>depósito en garantía por el alquiler de embarcaciones de US$ 500</w:t>
      </w:r>
      <w:r w:rsidR="002226A9">
        <w:rPr>
          <w:rFonts w:ascii="Times New Roman" w:hAnsi="Times New Roman"/>
          <w:sz w:val="22"/>
          <w:szCs w:val="22"/>
          <w:lang w:val="es-AR"/>
        </w:rPr>
        <w:t>,</w:t>
      </w:r>
      <w:r w:rsidR="005F4FFE">
        <w:rPr>
          <w:rFonts w:ascii="Times New Roman" w:hAnsi="Times New Roman"/>
          <w:sz w:val="22"/>
          <w:szCs w:val="22"/>
          <w:lang w:val="es-AR"/>
        </w:rPr>
        <w:t xml:space="preserve"> a ser pagados en efectivo al momento de recibir el barco</w:t>
      </w:r>
      <w:r w:rsidR="002226A9">
        <w:rPr>
          <w:rFonts w:ascii="Times New Roman" w:hAnsi="Times New Roman"/>
          <w:sz w:val="22"/>
          <w:szCs w:val="22"/>
          <w:lang w:val="es-AR"/>
        </w:rPr>
        <w:t>.</w:t>
      </w:r>
    </w:p>
    <w:p w:rsidR="003B59F9" w:rsidRPr="00B95F80" w:rsidRDefault="008208BC" w:rsidP="003B59F9">
      <w:pPr>
        <w:pStyle w:val="Estilo1"/>
        <w:spacing w:after="120"/>
        <w:rPr>
          <w:rFonts w:ascii="Times New Roman" w:hAnsi="Times New Roman"/>
          <w:szCs w:val="22"/>
          <w:lang w:val="es-ES_tradnl"/>
        </w:rPr>
      </w:pPr>
      <w:r>
        <w:rPr>
          <w:rFonts w:ascii="Times New Roman" w:hAnsi="Times New Roman"/>
          <w:szCs w:val="22"/>
          <w:lang w:val="es-ES_tradnl"/>
        </w:rPr>
        <w:t>14</w:t>
      </w:r>
      <w:r w:rsidR="003B59F9" w:rsidRPr="00B95F80">
        <w:rPr>
          <w:rFonts w:ascii="Times New Roman" w:hAnsi="Times New Roman"/>
          <w:szCs w:val="22"/>
          <w:lang w:val="es-ES_tradnl"/>
        </w:rPr>
        <w:t>.</w:t>
      </w:r>
      <w:r w:rsidR="003B59F9" w:rsidRPr="00B95F80">
        <w:rPr>
          <w:rFonts w:ascii="Times New Roman" w:hAnsi="Times New Roman"/>
          <w:szCs w:val="22"/>
          <w:lang w:val="es-ES_tradnl"/>
        </w:rPr>
        <w:tab/>
      </w:r>
      <w:r w:rsidR="002226A9">
        <w:rPr>
          <w:rFonts w:ascii="Times New Roman" w:hAnsi="Times New Roman"/>
          <w:szCs w:val="22"/>
          <w:lang w:val="es-ES_tradnl"/>
        </w:rPr>
        <w:t>EMBARCACIONES DE APOYO</w:t>
      </w:r>
    </w:p>
    <w:p w:rsidR="002226A9" w:rsidRPr="002226A9" w:rsidRDefault="008208BC" w:rsidP="002226A9">
      <w:pPr>
        <w:tabs>
          <w:tab w:val="num" w:pos="900"/>
        </w:tabs>
        <w:spacing w:after="120"/>
        <w:rPr>
          <w:rFonts w:ascii="Times New Roman" w:hAnsi="Times New Roman"/>
          <w:sz w:val="22"/>
          <w:szCs w:val="22"/>
          <w:lang w:val="es-EC"/>
        </w:rPr>
      </w:pPr>
      <w:r>
        <w:rPr>
          <w:rFonts w:ascii="Times New Roman" w:hAnsi="Times New Roman"/>
          <w:sz w:val="22"/>
          <w:szCs w:val="22"/>
          <w:lang w:val="es-EC"/>
        </w:rPr>
        <w:t>14</w:t>
      </w:r>
      <w:r w:rsidR="003B59F9" w:rsidRPr="00B95F80">
        <w:rPr>
          <w:rFonts w:ascii="Times New Roman" w:hAnsi="Times New Roman"/>
          <w:sz w:val="22"/>
          <w:szCs w:val="22"/>
          <w:lang w:val="es-EC"/>
        </w:rPr>
        <w:t>.1</w:t>
      </w:r>
      <w:r w:rsidR="003B59F9" w:rsidRPr="00B95F80">
        <w:rPr>
          <w:rFonts w:ascii="Times New Roman" w:hAnsi="Times New Roman"/>
          <w:sz w:val="22"/>
          <w:szCs w:val="22"/>
          <w:lang w:val="es-EC"/>
        </w:rPr>
        <w:tab/>
      </w:r>
      <w:r w:rsidR="002226A9" w:rsidRPr="002226A9">
        <w:rPr>
          <w:rFonts w:ascii="Times New Roman" w:hAnsi="Times New Roman"/>
          <w:sz w:val="22"/>
          <w:szCs w:val="22"/>
          <w:lang w:val="es-EC"/>
        </w:rPr>
        <w:t>El</w:t>
      </w:r>
      <w:r w:rsidR="006F5217">
        <w:rPr>
          <w:rFonts w:ascii="Times New Roman" w:hAnsi="Times New Roman"/>
          <w:sz w:val="22"/>
          <w:szCs w:val="22"/>
          <w:lang w:val="es-EC"/>
        </w:rPr>
        <w:t xml:space="preserve"> Comité Organizador dispone de 5</w:t>
      </w:r>
      <w:r w:rsidR="002226A9" w:rsidRPr="002226A9">
        <w:rPr>
          <w:rFonts w:ascii="Times New Roman" w:hAnsi="Times New Roman"/>
          <w:sz w:val="22"/>
          <w:szCs w:val="22"/>
          <w:lang w:val="es-EC"/>
        </w:rPr>
        <w:t xml:space="preserve"> botes inflables con fondo rígido y motor de 25 hp</w:t>
      </w:r>
    </w:p>
    <w:p w:rsidR="002226A9" w:rsidRPr="002226A9" w:rsidRDefault="008208BC" w:rsidP="002226A9">
      <w:pPr>
        <w:tabs>
          <w:tab w:val="num" w:pos="900"/>
        </w:tabs>
        <w:spacing w:after="120"/>
        <w:rPr>
          <w:rFonts w:ascii="Times New Roman" w:hAnsi="Times New Roman"/>
          <w:sz w:val="22"/>
          <w:szCs w:val="22"/>
          <w:lang w:val="es-EC"/>
        </w:rPr>
      </w:pPr>
      <w:r>
        <w:rPr>
          <w:rFonts w:ascii="Times New Roman" w:hAnsi="Times New Roman"/>
          <w:sz w:val="22"/>
          <w:szCs w:val="22"/>
          <w:lang w:val="es-EC"/>
        </w:rPr>
        <w:t>14</w:t>
      </w:r>
      <w:r w:rsidR="002226A9">
        <w:rPr>
          <w:rFonts w:ascii="Times New Roman" w:hAnsi="Times New Roman"/>
          <w:sz w:val="22"/>
          <w:szCs w:val="22"/>
          <w:lang w:val="es-EC"/>
        </w:rPr>
        <w:t>.2</w:t>
      </w:r>
      <w:r w:rsidR="002226A9" w:rsidRPr="002226A9">
        <w:rPr>
          <w:rFonts w:ascii="Times New Roman" w:hAnsi="Times New Roman"/>
          <w:sz w:val="22"/>
          <w:szCs w:val="22"/>
          <w:lang w:val="es-EC"/>
        </w:rPr>
        <w:tab/>
        <w:t>El valor del arriendo por el campeonato se ha establecido en US$ 750 desde el 31 de marzo al 7 de abril inclusive.</w:t>
      </w:r>
    </w:p>
    <w:p w:rsidR="002226A9" w:rsidRPr="002226A9" w:rsidRDefault="008208BC" w:rsidP="002226A9">
      <w:pPr>
        <w:tabs>
          <w:tab w:val="num" w:pos="900"/>
        </w:tabs>
        <w:spacing w:after="120"/>
        <w:rPr>
          <w:rFonts w:ascii="Times New Roman" w:hAnsi="Times New Roman"/>
          <w:sz w:val="22"/>
          <w:szCs w:val="22"/>
          <w:lang w:val="es-EC"/>
        </w:rPr>
      </w:pPr>
      <w:r>
        <w:rPr>
          <w:rFonts w:ascii="Times New Roman" w:hAnsi="Times New Roman"/>
          <w:sz w:val="22"/>
          <w:szCs w:val="22"/>
          <w:lang w:val="es-EC"/>
        </w:rPr>
        <w:t>14</w:t>
      </w:r>
      <w:r w:rsidR="002226A9">
        <w:rPr>
          <w:rFonts w:ascii="Times New Roman" w:hAnsi="Times New Roman"/>
          <w:sz w:val="22"/>
          <w:szCs w:val="22"/>
          <w:lang w:val="es-EC"/>
        </w:rPr>
        <w:t>.3</w:t>
      </w:r>
      <w:r w:rsidR="002226A9" w:rsidRPr="002226A9">
        <w:rPr>
          <w:rFonts w:ascii="Times New Roman" w:hAnsi="Times New Roman"/>
          <w:sz w:val="22"/>
          <w:szCs w:val="22"/>
          <w:lang w:val="es-EC"/>
        </w:rPr>
        <w:tab/>
        <w:t>Se podrá disponer de embarcaciones de apoyo en los días previos a un costo de $150 diarios.</w:t>
      </w:r>
    </w:p>
    <w:p w:rsidR="002226A9" w:rsidRPr="002226A9" w:rsidRDefault="008208BC" w:rsidP="002226A9">
      <w:pPr>
        <w:tabs>
          <w:tab w:val="num" w:pos="900"/>
        </w:tabs>
        <w:spacing w:after="120"/>
        <w:rPr>
          <w:rFonts w:ascii="Times New Roman" w:hAnsi="Times New Roman"/>
          <w:sz w:val="22"/>
          <w:szCs w:val="22"/>
          <w:lang w:val="es-EC"/>
        </w:rPr>
      </w:pPr>
      <w:r>
        <w:rPr>
          <w:rFonts w:ascii="Times New Roman" w:hAnsi="Times New Roman"/>
          <w:sz w:val="22"/>
          <w:szCs w:val="22"/>
          <w:lang w:val="es-EC"/>
        </w:rPr>
        <w:t>14</w:t>
      </w:r>
      <w:r w:rsidR="002226A9">
        <w:rPr>
          <w:rFonts w:ascii="Times New Roman" w:hAnsi="Times New Roman"/>
          <w:sz w:val="22"/>
          <w:szCs w:val="22"/>
          <w:lang w:val="es-EC"/>
        </w:rPr>
        <w:t>.4</w:t>
      </w:r>
      <w:r w:rsidR="002226A9" w:rsidRPr="002226A9">
        <w:rPr>
          <w:rFonts w:ascii="Times New Roman" w:hAnsi="Times New Roman"/>
          <w:sz w:val="22"/>
          <w:szCs w:val="22"/>
          <w:lang w:val="es-EC"/>
        </w:rPr>
        <w:tab/>
        <w:t>La asignación de barcos de apoyo se hará conforme se reciban los respectivos pagos.</w:t>
      </w:r>
    </w:p>
    <w:p w:rsidR="003B59F9" w:rsidRDefault="008208BC" w:rsidP="002226A9">
      <w:pPr>
        <w:tabs>
          <w:tab w:val="num" w:pos="900"/>
        </w:tabs>
        <w:spacing w:after="120"/>
        <w:rPr>
          <w:rFonts w:ascii="Times New Roman" w:hAnsi="Times New Roman"/>
          <w:sz w:val="22"/>
          <w:szCs w:val="22"/>
          <w:lang w:val="es-EC"/>
        </w:rPr>
      </w:pPr>
      <w:r>
        <w:rPr>
          <w:rFonts w:ascii="Times New Roman" w:hAnsi="Times New Roman"/>
          <w:sz w:val="22"/>
          <w:szCs w:val="22"/>
          <w:lang w:val="es-EC"/>
        </w:rPr>
        <w:t>14</w:t>
      </w:r>
      <w:r w:rsidR="002226A9">
        <w:rPr>
          <w:rFonts w:ascii="Times New Roman" w:hAnsi="Times New Roman"/>
          <w:sz w:val="22"/>
          <w:szCs w:val="22"/>
          <w:lang w:val="es-EC"/>
        </w:rPr>
        <w:t>.5</w:t>
      </w:r>
      <w:r w:rsidR="002226A9" w:rsidRPr="002226A9">
        <w:rPr>
          <w:rFonts w:ascii="Times New Roman" w:hAnsi="Times New Roman"/>
          <w:sz w:val="22"/>
          <w:szCs w:val="22"/>
          <w:lang w:val="es-EC"/>
        </w:rPr>
        <w:tab/>
        <w:t>El costo del alquiler deberá ser pagado utilizando los mecani</w:t>
      </w:r>
      <w:r w:rsidR="002226A9">
        <w:rPr>
          <w:rFonts w:ascii="Times New Roman" w:hAnsi="Times New Roman"/>
          <w:sz w:val="22"/>
          <w:szCs w:val="22"/>
          <w:lang w:val="es-EC"/>
        </w:rPr>
        <w:t>smos de pago indicados en el 7.4</w:t>
      </w:r>
      <w:r w:rsidR="002226A9" w:rsidRPr="002226A9">
        <w:rPr>
          <w:rFonts w:ascii="Times New Roman" w:hAnsi="Times New Roman"/>
          <w:sz w:val="22"/>
          <w:szCs w:val="22"/>
          <w:lang w:val="es-EC"/>
        </w:rPr>
        <w:t xml:space="preserve"> de este Aviso, a más tardar el 28 de febrero, 2012.</w:t>
      </w:r>
    </w:p>
    <w:p w:rsidR="008B52C2" w:rsidRDefault="008B52C2" w:rsidP="002226A9">
      <w:pPr>
        <w:tabs>
          <w:tab w:val="num" w:pos="900"/>
        </w:tabs>
        <w:spacing w:after="120"/>
        <w:rPr>
          <w:rFonts w:ascii="Times New Roman" w:hAnsi="Times New Roman"/>
          <w:sz w:val="22"/>
          <w:szCs w:val="22"/>
          <w:lang w:val="es-EC"/>
        </w:rPr>
      </w:pPr>
    </w:p>
    <w:p w:rsidR="008B52C2" w:rsidRDefault="008B52C2" w:rsidP="002226A9">
      <w:pPr>
        <w:tabs>
          <w:tab w:val="num" w:pos="900"/>
        </w:tabs>
        <w:spacing w:after="120"/>
        <w:rPr>
          <w:rFonts w:ascii="Times New Roman" w:hAnsi="Times New Roman"/>
          <w:sz w:val="22"/>
          <w:szCs w:val="22"/>
          <w:lang w:val="es-EC"/>
        </w:rPr>
      </w:pPr>
    </w:p>
    <w:p w:rsidR="008B52C2" w:rsidRPr="00B95F80" w:rsidRDefault="008B52C2" w:rsidP="002226A9">
      <w:pPr>
        <w:tabs>
          <w:tab w:val="num" w:pos="900"/>
        </w:tabs>
        <w:spacing w:after="120"/>
        <w:rPr>
          <w:rFonts w:ascii="Times New Roman" w:hAnsi="Times New Roman"/>
          <w:sz w:val="22"/>
          <w:szCs w:val="22"/>
          <w:lang w:val="es-ES_tradnl"/>
        </w:rPr>
      </w:pPr>
    </w:p>
    <w:p w:rsidR="003B59F9" w:rsidRPr="00B95F80" w:rsidRDefault="008208BC" w:rsidP="003B59F9">
      <w:pPr>
        <w:pStyle w:val="Estilo1"/>
        <w:spacing w:after="120"/>
        <w:rPr>
          <w:rFonts w:ascii="Times New Roman" w:hAnsi="Times New Roman"/>
          <w:szCs w:val="22"/>
          <w:lang w:val="es-ES_tradnl"/>
        </w:rPr>
      </w:pPr>
      <w:r>
        <w:rPr>
          <w:rFonts w:ascii="Times New Roman" w:hAnsi="Times New Roman"/>
          <w:szCs w:val="22"/>
          <w:lang w:val="es-ES_tradnl"/>
        </w:rPr>
        <w:lastRenderedPageBreak/>
        <w:t>15</w:t>
      </w:r>
      <w:r w:rsidR="003B59F9" w:rsidRPr="00B95F80">
        <w:rPr>
          <w:rFonts w:ascii="Times New Roman" w:hAnsi="Times New Roman"/>
          <w:szCs w:val="22"/>
          <w:lang w:val="es-ES_tradnl"/>
        </w:rPr>
        <w:t>.</w:t>
      </w:r>
      <w:r w:rsidR="003B59F9" w:rsidRPr="00B95F80">
        <w:rPr>
          <w:rFonts w:ascii="Times New Roman" w:hAnsi="Times New Roman"/>
          <w:szCs w:val="22"/>
          <w:lang w:val="es-ES_tradnl"/>
        </w:rPr>
        <w:tab/>
      </w:r>
      <w:r w:rsidR="00666ACB">
        <w:rPr>
          <w:rFonts w:ascii="Times New Roman" w:hAnsi="Times New Roman"/>
          <w:szCs w:val="22"/>
          <w:lang w:val="es-ES_tradnl"/>
        </w:rPr>
        <w:t>EXONERACION  DE RESPONSABILIDAD</w:t>
      </w:r>
    </w:p>
    <w:p w:rsidR="00666ACB" w:rsidRPr="00666ACB" w:rsidRDefault="008208BC" w:rsidP="00666ACB">
      <w:pPr>
        <w:spacing w:after="120"/>
        <w:rPr>
          <w:rFonts w:ascii="Times New Roman" w:hAnsi="Times New Roman"/>
          <w:sz w:val="22"/>
          <w:szCs w:val="22"/>
          <w:lang w:val="es-AR"/>
        </w:rPr>
      </w:pPr>
      <w:r>
        <w:rPr>
          <w:rFonts w:ascii="Times New Roman" w:hAnsi="Times New Roman"/>
          <w:sz w:val="22"/>
          <w:szCs w:val="22"/>
          <w:lang w:val="es-AR"/>
        </w:rPr>
        <w:t>15</w:t>
      </w:r>
      <w:r w:rsidR="003B59F9" w:rsidRPr="00B95F80">
        <w:rPr>
          <w:rFonts w:ascii="Times New Roman" w:hAnsi="Times New Roman"/>
          <w:sz w:val="22"/>
          <w:szCs w:val="22"/>
          <w:lang w:val="es-AR"/>
        </w:rPr>
        <w:t>.1</w:t>
      </w:r>
      <w:r w:rsidR="003B59F9" w:rsidRPr="00B95F80">
        <w:rPr>
          <w:rFonts w:ascii="Times New Roman" w:hAnsi="Times New Roman"/>
          <w:sz w:val="22"/>
          <w:szCs w:val="22"/>
          <w:lang w:val="es-AR"/>
        </w:rPr>
        <w:tab/>
      </w:r>
      <w:r w:rsidR="00666ACB" w:rsidRPr="00666ACB">
        <w:rPr>
          <w:rFonts w:ascii="Times New Roman" w:hAnsi="Times New Roman"/>
          <w:sz w:val="22"/>
          <w:szCs w:val="22"/>
          <w:lang w:val="es-AR"/>
        </w:rPr>
        <w:t xml:space="preserve">Los participantes toman parte en la regata bajo su propio riesgo. Véase la Regla 4, decisión de regatear. </w:t>
      </w:r>
    </w:p>
    <w:p w:rsidR="003B59F9" w:rsidRPr="00B95F80" w:rsidRDefault="008208BC" w:rsidP="00666ACB">
      <w:pPr>
        <w:spacing w:after="120"/>
        <w:rPr>
          <w:rFonts w:ascii="Times New Roman" w:hAnsi="Times New Roman"/>
          <w:sz w:val="22"/>
          <w:szCs w:val="22"/>
          <w:lang w:val="es-EC"/>
        </w:rPr>
      </w:pPr>
      <w:r>
        <w:rPr>
          <w:rFonts w:ascii="Times New Roman" w:hAnsi="Times New Roman"/>
          <w:sz w:val="22"/>
          <w:szCs w:val="22"/>
          <w:lang w:val="es-AR"/>
        </w:rPr>
        <w:t>15</w:t>
      </w:r>
      <w:r w:rsidR="00666ACB">
        <w:rPr>
          <w:rFonts w:ascii="Times New Roman" w:hAnsi="Times New Roman"/>
          <w:sz w:val="22"/>
          <w:szCs w:val="22"/>
          <w:lang w:val="es-AR"/>
        </w:rPr>
        <w:t>.2</w:t>
      </w:r>
      <w:r w:rsidR="00666ACB">
        <w:rPr>
          <w:rFonts w:ascii="Times New Roman" w:hAnsi="Times New Roman"/>
          <w:sz w:val="22"/>
          <w:szCs w:val="22"/>
          <w:lang w:val="es-AR"/>
        </w:rPr>
        <w:tab/>
      </w:r>
      <w:r w:rsidR="00666ACB" w:rsidRPr="00666ACB">
        <w:rPr>
          <w:rFonts w:ascii="Times New Roman" w:hAnsi="Times New Roman"/>
          <w:sz w:val="22"/>
          <w:szCs w:val="22"/>
          <w:lang w:val="es-AR"/>
        </w:rPr>
        <w:t>La Autoridad Organizadora no acepta responsabilidad alguna por daños materiales, lesiones corporales o muerte vinculada con, o antes, durante o después de la regata.</w:t>
      </w:r>
    </w:p>
    <w:p w:rsidR="003B59F9" w:rsidRPr="00B95F80" w:rsidRDefault="008208BC" w:rsidP="003B59F9">
      <w:pPr>
        <w:pStyle w:val="Estilo1"/>
        <w:spacing w:after="120"/>
        <w:rPr>
          <w:rFonts w:ascii="Times New Roman" w:hAnsi="Times New Roman"/>
          <w:szCs w:val="22"/>
          <w:lang w:val="es-ES_tradnl"/>
        </w:rPr>
      </w:pPr>
      <w:r>
        <w:rPr>
          <w:rFonts w:ascii="Times New Roman" w:hAnsi="Times New Roman"/>
          <w:szCs w:val="22"/>
          <w:lang w:val="es-ES_tradnl"/>
        </w:rPr>
        <w:t>16</w:t>
      </w:r>
      <w:r w:rsidR="003B59F9" w:rsidRPr="00B95F80">
        <w:rPr>
          <w:rFonts w:ascii="Times New Roman" w:hAnsi="Times New Roman"/>
          <w:szCs w:val="22"/>
          <w:lang w:val="es-ES_tradnl"/>
        </w:rPr>
        <w:t>.</w:t>
      </w:r>
      <w:r w:rsidR="003B59F9" w:rsidRPr="00B95F80">
        <w:rPr>
          <w:rFonts w:ascii="Times New Roman" w:hAnsi="Times New Roman"/>
          <w:szCs w:val="22"/>
          <w:lang w:val="es-ES_tradnl"/>
        </w:rPr>
        <w:tab/>
      </w:r>
      <w:r w:rsidR="00666ACB">
        <w:rPr>
          <w:rFonts w:ascii="Times New Roman" w:hAnsi="Times New Roman"/>
          <w:szCs w:val="22"/>
          <w:lang w:val="es-ES_tradnl"/>
        </w:rPr>
        <w:t>contactos</w:t>
      </w:r>
    </w:p>
    <w:p w:rsidR="00666ACB" w:rsidRDefault="003B59F9" w:rsidP="00666ACB">
      <w:pPr>
        <w:spacing w:after="120"/>
        <w:rPr>
          <w:rFonts w:ascii="Times New Roman" w:hAnsi="Times New Roman"/>
          <w:sz w:val="22"/>
          <w:szCs w:val="22"/>
          <w:lang w:val="es-AR"/>
        </w:rPr>
      </w:pPr>
      <w:r w:rsidRPr="00B95F80">
        <w:rPr>
          <w:rFonts w:ascii="Times New Roman" w:hAnsi="Times New Roman"/>
          <w:sz w:val="22"/>
          <w:szCs w:val="22"/>
          <w:lang w:val="es-AR"/>
        </w:rPr>
        <w:tab/>
      </w:r>
      <w:r w:rsidR="00666ACB" w:rsidRPr="00666ACB">
        <w:rPr>
          <w:rFonts w:ascii="Times New Roman" w:hAnsi="Times New Roman"/>
          <w:sz w:val="22"/>
          <w:szCs w:val="22"/>
          <w:lang w:val="es-AR"/>
        </w:rPr>
        <w:t>Eduardo Vedani</w:t>
      </w:r>
    </w:p>
    <w:p w:rsidR="00666ACB" w:rsidRDefault="00666ACB" w:rsidP="00666ACB">
      <w:pPr>
        <w:spacing w:after="120"/>
        <w:ind w:firstLine="0"/>
        <w:rPr>
          <w:rFonts w:ascii="Times New Roman" w:hAnsi="Times New Roman"/>
          <w:sz w:val="22"/>
          <w:szCs w:val="22"/>
          <w:lang w:val="es-AR"/>
        </w:rPr>
      </w:pPr>
      <w:r w:rsidRPr="00666ACB">
        <w:rPr>
          <w:rFonts w:ascii="Times New Roman" w:hAnsi="Times New Roman"/>
          <w:sz w:val="22"/>
          <w:szCs w:val="22"/>
          <w:lang w:val="es-AR"/>
        </w:rPr>
        <w:t>Secretario N</w:t>
      </w:r>
      <w:r>
        <w:rPr>
          <w:rFonts w:ascii="Times New Roman" w:hAnsi="Times New Roman"/>
          <w:sz w:val="22"/>
          <w:szCs w:val="22"/>
          <w:lang w:val="es-AR"/>
        </w:rPr>
        <w:t>acional</w:t>
      </w:r>
      <w:r w:rsidR="006F5217">
        <w:rPr>
          <w:rFonts w:ascii="Times New Roman" w:hAnsi="Times New Roman"/>
          <w:sz w:val="22"/>
          <w:szCs w:val="22"/>
          <w:lang w:val="es-AR"/>
        </w:rPr>
        <w:t xml:space="preserve"> de la </w:t>
      </w:r>
      <w:r>
        <w:rPr>
          <w:rFonts w:ascii="Times New Roman" w:hAnsi="Times New Roman"/>
          <w:sz w:val="22"/>
          <w:szCs w:val="22"/>
          <w:lang w:val="es-AR"/>
        </w:rPr>
        <w:t xml:space="preserve"> Clase Snipe del Ecuador</w:t>
      </w:r>
    </w:p>
    <w:p w:rsidR="003B59F9" w:rsidRDefault="00FD3F2E" w:rsidP="00666ACB">
      <w:pPr>
        <w:spacing w:after="120"/>
        <w:ind w:firstLine="0"/>
        <w:rPr>
          <w:rFonts w:ascii="Times New Roman" w:hAnsi="Times New Roman"/>
          <w:sz w:val="22"/>
          <w:szCs w:val="22"/>
          <w:lang w:val="es-AR"/>
        </w:rPr>
      </w:pPr>
      <w:hyperlink r:id="rId10" w:history="1">
        <w:r w:rsidR="00666ACB" w:rsidRPr="00241055">
          <w:rPr>
            <w:rStyle w:val="Hipervnculo"/>
            <w:rFonts w:ascii="Times New Roman" w:hAnsi="Times New Roman"/>
            <w:sz w:val="22"/>
            <w:szCs w:val="22"/>
            <w:lang w:val="es-AR"/>
          </w:rPr>
          <w:t>ehvedani@yahoo.com.ar</w:t>
        </w:r>
      </w:hyperlink>
      <w:r w:rsidR="00666ACB">
        <w:rPr>
          <w:rFonts w:ascii="Times New Roman" w:hAnsi="Times New Roman"/>
          <w:sz w:val="22"/>
          <w:szCs w:val="22"/>
          <w:lang w:val="es-AR"/>
        </w:rPr>
        <w:t xml:space="preserve"> </w:t>
      </w:r>
    </w:p>
    <w:p w:rsidR="00666ACB" w:rsidRPr="00DF29FE" w:rsidRDefault="00666ACB" w:rsidP="00666ACB">
      <w:pPr>
        <w:spacing w:after="120"/>
        <w:ind w:firstLine="0"/>
        <w:rPr>
          <w:rFonts w:ascii="Times New Roman" w:hAnsi="Times New Roman"/>
          <w:sz w:val="22"/>
          <w:szCs w:val="22"/>
          <w:lang w:val="es-EC"/>
        </w:rPr>
      </w:pPr>
      <w:r w:rsidRPr="00DF29FE">
        <w:rPr>
          <w:rFonts w:ascii="Times New Roman" w:hAnsi="Times New Roman"/>
          <w:sz w:val="22"/>
          <w:szCs w:val="22"/>
          <w:lang w:val="es-EC"/>
        </w:rPr>
        <w:t>+593 (9) 910-2594</w:t>
      </w:r>
    </w:p>
    <w:p w:rsidR="008460D2" w:rsidRPr="00DF29FE" w:rsidRDefault="008460D2">
      <w:pPr>
        <w:ind w:left="0" w:firstLine="0"/>
        <w:jc w:val="left"/>
        <w:rPr>
          <w:rFonts w:ascii="Times New Roman" w:hAnsi="Times New Roman"/>
          <w:sz w:val="22"/>
          <w:szCs w:val="22"/>
          <w:lang w:val="es-EC"/>
        </w:rPr>
      </w:pPr>
      <w:r w:rsidRPr="00DF29FE">
        <w:rPr>
          <w:rFonts w:ascii="Times New Roman" w:hAnsi="Times New Roman"/>
          <w:sz w:val="22"/>
          <w:szCs w:val="22"/>
          <w:lang w:val="es-EC"/>
        </w:rPr>
        <w:br w:type="page"/>
      </w:r>
    </w:p>
    <w:p w:rsidR="000D5918" w:rsidRPr="00222784" w:rsidRDefault="00AA78B6" w:rsidP="00E72AD7">
      <w:pPr>
        <w:pStyle w:val="EstiloTtulo1Blanco"/>
        <w:rPr>
          <w:rFonts w:ascii="Times New Roman" w:hAnsi="Times New Roman"/>
          <w:sz w:val="40"/>
          <w:szCs w:val="40"/>
          <w:lang w:val="es-EC"/>
        </w:rPr>
      </w:pPr>
      <w:r w:rsidRPr="00222784">
        <w:rPr>
          <w:rFonts w:ascii="Times New Roman" w:hAnsi="Times New Roman"/>
          <w:sz w:val="40"/>
          <w:szCs w:val="40"/>
          <w:lang w:val="es-EC"/>
        </w:rPr>
        <w:lastRenderedPageBreak/>
        <w:t>INFORMACIÓ</w:t>
      </w:r>
      <w:r w:rsidR="000D5918" w:rsidRPr="00222784">
        <w:rPr>
          <w:rFonts w:ascii="Times New Roman" w:hAnsi="Times New Roman"/>
          <w:sz w:val="40"/>
          <w:szCs w:val="40"/>
          <w:lang w:val="es-EC"/>
        </w:rPr>
        <w:t>N ADICIONAL</w:t>
      </w:r>
    </w:p>
    <w:p w:rsidR="003B59F9" w:rsidRDefault="003B59F9" w:rsidP="000D5918">
      <w:pPr>
        <w:spacing w:before="240" w:after="120"/>
        <w:ind w:left="0" w:firstLine="0"/>
        <w:jc w:val="center"/>
        <w:rPr>
          <w:rFonts w:ascii="Times New Roman" w:hAnsi="Times New Roman"/>
          <w:sz w:val="22"/>
          <w:szCs w:val="22"/>
          <w:lang w:val="es-ES_tradnl"/>
        </w:rPr>
      </w:pPr>
    </w:p>
    <w:p w:rsidR="003B59F9" w:rsidRPr="001328DA" w:rsidRDefault="003B59F9" w:rsidP="003B59F9">
      <w:pPr>
        <w:spacing w:after="120"/>
        <w:rPr>
          <w:rFonts w:ascii="Times New Roman" w:hAnsi="Times New Roman"/>
          <w:sz w:val="22"/>
          <w:szCs w:val="22"/>
          <w:lang w:val="es-ES_tradnl"/>
        </w:rPr>
      </w:pPr>
      <w:r w:rsidRPr="001328DA">
        <w:rPr>
          <w:rFonts w:ascii="Times New Roman" w:hAnsi="Times New Roman"/>
          <w:sz w:val="22"/>
          <w:szCs w:val="22"/>
          <w:lang w:val="es-ES_tradnl"/>
        </w:rPr>
        <w:t>La siguiente información no forma parte de las reglas del evento.</w:t>
      </w:r>
    </w:p>
    <w:p w:rsidR="003B59F9" w:rsidRPr="001328DA" w:rsidRDefault="003B59F9" w:rsidP="001328DA">
      <w:pPr>
        <w:pStyle w:val="Estilo1italic"/>
      </w:pPr>
      <w:r w:rsidRPr="001328DA">
        <w:t>A.</w:t>
      </w:r>
      <w:r w:rsidRPr="001328DA">
        <w:tab/>
        <w:t>ALOJAMIENTO</w:t>
      </w:r>
      <w:r w:rsidR="008D1B51">
        <w:t xml:space="preserve"> y transporte local</w:t>
      </w:r>
    </w:p>
    <w:p w:rsidR="003B59F9" w:rsidRPr="001328DA" w:rsidRDefault="003B59F9" w:rsidP="001328DA">
      <w:pPr>
        <w:pStyle w:val="Normalitalic"/>
        <w:jc w:val="both"/>
        <w:rPr>
          <w:b w:val="0"/>
          <w:i/>
          <w:sz w:val="22"/>
          <w:szCs w:val="22"/>
        </w:rPr>
      </w:pPr>
      <w:r w:rsidRPr="001328DA">
        <w:rPr>
          <w:b w:val="0"/>
          <w:i/>
          <w:sz w:val="22"/>
          <w:szCs w:val="22"/>
        </w:rPr>
        <w:t>A.1</w:t>
      </w:r>
      <w:r w:rsidRPr="001328DA">
        <w:rPr>
          <w:b w:val="0"/>
          <w:i/>
          <w:sz w:val="22"/>
          <w:szCs w:val="22"/>
        </w:rPr>
        <w:tab/>
      </w:r>
      <w:r w:rsidR="008B52C2" w:rsidRPr="008B52C2">
        <w:rPr>
          <w:b w:val="0"/>
          <w:i/>
          <w:sz w:val="22"/>
          <w:szCs w:val="22"/>
        </w:rPr>
        <w:t>Habrá una disponibilidad limitada de alojamientos familiares que serán asignados en orden de solicitud.</w:t>
      </w:r>
    </w:p>
    <w:p w:rsidR="003B59F9" w:rsidRPr="001328DA" w:rsidRDefault="003B59F9" w:rsidP="001328DA">
      <w:pPr>
        <w:pStyle w:val="Normalitalic"/>
        <w:jc w:val="both"/>
        <w:rPr>
          <w:b w:val="0"/>
          <w:i/>
          <w:sz w:val="22"/>
          <w:szCs w:val="22"/>
        </w:rPr>
      </w:pPr>
      <w:r w:rsidRPr="001328DA">
        <w:rPr>
          <w:b w:val="0"/>
          <w:i/>
          <w:sz w:val="22"/>
          <w:szCs w:val="22"/>
        </w:rPr>
        <w:t>A.2</w:t>
      </w:r>
      <w:r w:rsidRPr="001328DA">
        <w:rPr>
          <w:b w:val="0"/>
          <w:i/>
          <w:sz w:val="22"/>
          <w:szCs w:val="22"/>
        </w:rPr>
        <w:tab/>
      </w:r>
      <w:r w:rsidR="008B52C2" w:rsidRPr="008B52C2">
        <w:rPr>
          <w:b w:val="0"/>
          <w:i/>
          <w:sz w:val="22"/>
          <w:szCs w:val="22"/>
        </w:rPr>
        <w:t>El coordinador de hospedajes en</w:t>
      </w:r>
      <w:r w:rsidR="008B52C2">
        <w:rPr>
          <w:b w:val="0"/>
          <w:i/>
          <w:sz w:val="22"/>
          <w:szCs w:val="22"/>
        </w:rPr>
        <w:t xml:space="preserve"> el </w:t>
      </w:r>
      <w:r w:rsidR="008B52C2" w:rsidRPr="008B52C2">
        <w:rPr>
          <w:b w:val="0"/>
          <w:i/>
          <w:sz w:val="22"/>
          <w:szCs w:val="22"/>
        </w:rPr>
        <w:t xml:space="preserve">Manta </w:t>
      </w:r>
      <w:r w:rsidR="008B52C2">
        <w:rPr>
          <w:b w:val="0"/>
          <w:i/>
          <w:sz w:val="22"/>
          <w:szCs w:val="22"/>
        </w:rPr>
        <w:t xml:space="preserve">Yacht Club </w:t>
      </w:r>
      <w:r w:rsidR="008B52C2" w:rsidRPr="008B52C2">
        <w:rPr>
          <w:b w:val="0"/>
          <w:i/>
          <w:sz w:val="22"/>
          <w:szCs w:val="22"/>
        </w:rPr>
        <w:t xml:space="preserve">es el Sr. Enrique Azua </w:t>
      </w:r>
      <w:hyperlink r:id="rId11" w:history="1">
        <w:r w:rsidR="008B52C2" w:rsidRPr="00241055">
          <w:rPr>
            <w:rStyle w:val="Hipervnculo"/>
            <w:b w:val="0"/>
            <w:i/>
            <w:sz w:val="22"/>
            <w:szCs w:val="22"/>
          </w:rPr>
          <w:t>enrique_azua@hotmail.com</w:t>
        </w:r>
      </w:hyperlink>
      <w:r w:rsidR="008B52C2">
        <w:rPr>
          <w:b w:val="0"/>
          <w:i/>
          <w:sz w:val="22"/>
          <w:szCs w:val="22"/>
        </w:rPr>
        <w:t xml:space="preserve"> </w:t>
      </w:r>
      <w:r w:rsidR="008B52C2" w:rsidRPr="008B52C2">
        <w:rPr>
          <w:b w:val="0"/>
          <w:i/>
          <w:sz w:val="22"/>
          <w:szCs w:val="22"/>
        </w:rPr>
        <w:t>+593 (9) 862-9392.</w:t>
      </w:r>
    </w:p>
    <w:p w:rsidR="003B59F9" w:rsidRDefault="003B59F9" w:rsidP="008B52C2">
      <w:pPr>
        <w:pStyle w:val="Normalitalic"/>
        <w:jc w:val="both"/>
        <w:rPr>
          <w:b w:val="0"/>
          <w:i/>
          <w:sz w:val="22"/>
          <w:szCs w:val="22"/>
        </w:rPr>
      </w:pPr>
      <w:r w:rsidRPr="001328DA">
        <w:rPr>
          <w:b w:val="0"/>
          <w:i/>
          <w:sz w:val="22"/>
          <w:szCs w:val="22"/>
        </w:rPr>
        <w:t>A.3</w:t>
      </w:r>
      <w:r w:rsidRPr="001328DA">
        <w:rPr>
          <w:b w:val="0"/>
          <w:i/>
          <w:sz w:val="22"/>
          <w:szCs w:val="22"/>
        </w:rPr>
        <w:tab/>
      </w:r>
      <w:r w:rsidR="008B52C2" w:rsidRPr="008B52C2">
        <w:rPr>
          <w:b w:val="0"/>
          <w:i/>
          <w:sz w:val="22"/>
          <w:szCs w:val="22"/>
        </w:rPr>
        <w:t>El Manta Yacht Club establecerá un convenio con uno de los numerosos hoteles cercanos a las instalaciones como alojamiento oficial con tarifas preferenciales. El mismo s</w:t>
      </w:r>
      <w:r w:rsidR="00097113">
        <w:rPr>
          <w:b w:val="0"/>
          <w:i/>
          <w:sz w:val="22"/>
          <w:szCs w:val="22"/>
        </w:rPr>
        <w:t>erá dado a conocer próximamente y publicado en la pagina web del MYC.</w:t>
      </w:r>
      <w:r w:rsidR="008B52C2" w:rsidRPr="008B52C2">
        <w:rPr>
          <w:b w:val="0"/>
          <w:i/>
          <w:sz w:val="22"/>
          <w:szCs w:val="22"/>
        </w:rPr>
        <w:t xml:space="preserve">  Para más información contactar al Sr. Enrique Azua.</w:t>
      </w:r>
    </w:p>
    <w:p w:rsidR="008D1B51" w:rsidRPr="008B52C2" w:rsidRDefault="008D1B51" w:rsidP="008B52C2">
      <w:pPr>
        <w:pStyle w:val="Normalitalic"/>
        <w:jc w:val="both"/>
        <w:rPr>
          <w:b w:val="0"/>
          <w:i/>
          <w:sz w:val="22"/>
          <w:szCs w:val="22"/>
        </w:rPr>
      </w:pPr>
      <w:r>
        <w:rPr>
          <w:b w:val="0"/>
          <w:i/>
          <w:sz w:val="22"/>
          <w:szCs w:val="22"/>
        </w:rPr>
        <w:t>A.4</w:t>
      </w:r>
      <w:r>
        <w:rPr>
          <w:b w:val="0"/>
          <w:i/>
          <w:sz w:val="22"/>
          <w:szCs w:val="22"/>
        </w:rPr>
        <w:tab/>
        <w:t xml:space="preserve">La </w:t>
      </w:r>
      <w:r w:rsidR="007F744F">
        <w:rPr>
          <w:b w:val="0"/>
          <w:i/>
          <w:sz w:val="22"/>
          <w:szCs w:val="22"/>
        </w:rPr>
        <w:t>distancia de la sede a la mayoría de hoteles es no más de 8 minutos, con costos de US$ 3 por viaje promedio en taxi.</w:t>
      </w:r>
    </w:p>
    <w:p w:rsidR="003B59F9" w:rsidRPr="001328DA" w:rsidRDefault="003B59F9" w:rsidP="001328DA">
      <w:pPr>
        <w:pStyle w:val="Estilo1italic"/>
      </w:pPr>
      <w:r w:rsidRPr="001328DA">
        <w:t>B.</w:t>
      </w:r>
      <w:r w:rsidRPr="001328DA">
        <w:tab/>
      </w:r>
      <w:r w:rsidR="008B52C2">
        <w:t>TRANSPORTE DEL AEROPUERTO A LA SEDE</w:t>
      </w:r>
    </w:p>
    <w:p w:rsidR="003B59F9" w:rsidRPr="001328DA" w:rsidRDefault="003B59F9" w:rsidP="001328DA">
      <w:pPr>
        <w:pStyle w:val="Normalitalic"/>
        <w:jc w:val="both"/>
        <w:rPr>
          <w:b w:val="0"/>
          <w:i/>
          <w:sz w:val="22"/>
          <w:szCs w:val="22"/>
        </w:rPr>
      </w:pPr>
      <w:r w:rsidRPr="001328DA">
        <w:rPr>
          <w:b w:val="0"/>
          <w:i/>
          <w:sz w:val="22"/>
          <w:szCs w:val="22"/>
        </w:rPr>
        <w:t>B.1</w:t>
      </w:r>
      <w:r w:rsidRPr="001328DA">
        <w:rPr>
          <w:b w:val="0"/>
          <w:i/>
          <w:sz w:val="22"/>
          <w:szCs w:val="22"/>
        </w:rPr>
        <w:tab/>
      </w:r>
      <w:r w:rsidR="008B52C2">
        <w:rPr>
          <w:b w:val="0"/>
          <w:i/>
          <w:sz w:val="22"/>
          <w:szCs w:val="22"/>
        </w:rPr>
        <w:t xml:space="preserve">El aeropuerto internacional de Manta, ubicado a pocos minutos de la sede,  mantiene vuelos regulares con la ciudad de Quito, mas no </w:t>
      </w:r>
      <w:r w:rsidR="00032E7E">
        <w:rPr>
          <w:b w:val="0"/>
          <w:i/>
          <w:sz w:val="22"/>
          <w:szCs w:val="22"/>
        </w:rPr>
        <w:t xml:space="preserve">el </w:t>
      </w:r>
      <w:r w:rsidR="008B52C2">
        <w:rPr>
          <w:b w:val="0"/>
          <w:i/>
          <w:sz w:val="22"/>
          <w:szCs w:val="22"/>
        </w:rPr>
        <w:t>de Guayaquil.</w:t>
      </w:r>
      <w:r w:rsidR="008D1B51">
        <w:rPr>
          <w:b w:val="0"/>
          <w:i/>
          <w:sz w:val="22"/>
          <w:szCs w:val="22"/>
        </w:rPr>
        <w:t xml:space="preserve"> Por est</w:t>
      </w:r>
      <w:r w:rsidR="00032E7E">
        <w:rPr>
          <w:b w:val="0"/>
          <w:i/>
          <w:sz w:val="22"/>
          <w:szCs w:val="22"/>
        </w:rPr>
        <w:t xml:space="preserve">a razón se recomienda </w:t>
      </w:r>
      <w:r w:rsidR="008D1B51">
        <w:rPr>
          <w:b w:val="0"/>
          <w:i/>
          <w:sz w:val="22"/>
          <w:szCs w:val="22"/>
        </w:rPr>
        <w:t xml:space="preserve"> volar directamente a la ciudad de Manta, con escala en Quito.</w:t>
      </w:r>
    </w:p>
    <w:p w:rsidR="003B59F9" w:rsidRPr="001328DA" w:rsidRDefault="003B59F9" w:rsidP="007F744F">
      <w:pPr>
        <w:pStyle w:val="Normalitalic"/>
        <w:jc w:val="both"/>
        <w:rPr>
          <w:b w:val="0"/>
          <w:i/>
          <w:sz w:val="22"/>
          <w:szCs w:val="22"/>
          <w:lang w:val="es-EC"/>
        </w:rPr>
      </w:pPr>
      <w:r w:rsidRPr="001328DA">
        <w:rPr>
          <w:b w:val="0"/>
          <w:i/>
          <w:sz w:val="22"/>
          <w:szCs w:val="22"/>
        </w:rPr>
        <w:t>B.2</w:t>
      </w:r>
      <w:r w:rsidRPr="001328DA">
        <w:rPr>
          <w:b w:val="0"/>
          <w:i/>
          <w:sz w:val="22"/>
          <w:szCs w:val="22"/>
        </w:rPr>
        <w:tab/>
      </w:r>
      <w:r w:rsidR="003764D6">
        <w:rPr>
          <w:b w:val="0"/>
          <w:i/>
          <w:sz w:val="22"/>
          <w:szCs w:val="22"/>
        </w:rPr>
        <w:t>Para aquellos que opten por llegar al aeropuerto internacional de Guayaquil, ubicado a 3 horas por carretera (235 Km), se podrá coordinar un transporte privado a costo de los usuarios.  Este costo se estima alrededor de los US$ 130 por vehículo con capacidad para 6 personas.</w:t>
      </w:r>
      <w:r w:rsidRPr="001328DA">
        <w:rPr>
          <w:b w:val="0"/>
          <w:i/>
          <w:sz w:val="22"/>
          <w:szCs w:val="22"/>
          <w:lang w:val="es-EC"/>
        </w:rPr>
        <w:t xml:space="preserve"> </w:t>
      </w:r>
      <w:r w:rsidR="007F744F">
        <w:rPr>
          <w:b w:val="0"/>
          <w:i/>
          <w:sz w:val="22"/>
          <w:szCs w:val="22"/>
          <w:lang w:val="es-EC"/>
        </w:rPr>
        <w:t xml:space="preserve">Podrán enviar </w:t>
      </w:r>
      <w:r w:rsidR="003764D6">
        <w:rPr>
          <w:b w:val="0"/>
          <w:i/>
          <w:sz w:val="22"/>
          <w:szCs w:val="22"/>
        </w:rPr>
        <w:t>con previa anticipación su itinerario de vuelo</w:t>
      </w:r>
      <w:r w:rsidR="00032E7E">
        <w:rPr>
          <w:b w:val="0"/>
          <w:i/>
          <w:sz w:val="22"/>
          <w:szCs w:val="22"/>
        </w:rPr>
        <w:t xml:space="preserve"> para coordinarles un </w:t>
      </w:r>
      <w:r w:rsidR="007F744F">
        <w:rPr>
          <w:b w:val="0"/>
          <w:i/>
          <w:sz w:val="22"/>
          <w:szCs w:val="22"/>
        </w:rPr>
        <w:t xml:space="preserve"> tran</w:t>
      </w:r>
      <w:r w:rsidR="00032E7E">
        <w:rPr>
          <w:b w:val="0"/>
          <w:i/>
          <w:sz w:val="22"/>
          <w:szCs w:val="22"/>
        </w:rPr>
        <w:t>sporte apropiado</w:t>
      </w:r>
      <w:r w:rsidR="007F744F">
        <w:rPr>
          <w:b w:val="0"/>
          <w:i/>
          <w:sz w:val="22"/>
          <w:szCs w:val="22"/>
        </w:rPr>
        <w:t>.</w:t>
      </w:r>
    </w:p>
    <w:p w:rsidR="003B59F9" w:rsidRPr="001328DA" w:rsidRDefault="007F744F" w:rsidP="001328DA">
      <w:pPr>
        <w:pStyle w:val="Estilo1italic"/>
      </w:pPr>
      <w:r>
        <w:t>C</w:t>
      </w:r>
      <w:r w:rsidR="003B59F9" w:rsidRPr="001328DA">
        <w:t>.</w:t>
      </w:r>
      <w:r w:rsidR="003B59F9" w:rsidRPr="001328DA">
        <w:tab/>
        <w:t>miscelANEA</w:t>
      </w:r>
    </w:p>
    <w:p w:rsidR="003B59F9" w:rsidRPr="001328DA" w:rsidRDefault="007F744F" w:rsidP="001328DA">
      <w:pPr>
        <w:pStyle w:val="Normalitalic"/>
        <w:jc w:val="both"/>
        <w:rPr>
          <w:b w:val="0"/>
          <w:i/>
          <w:sz w:val="22"/>
          <w:szCs w:val="22"/>
        </w:rPr>
      </w:pPr>
      <w:r>
        <w:rPr>
          <w:b w:val="0"/>
          <w:i/>
          <w:sz w:val="22"/>
          <w:szCs w:val="22"/>
        </w:rPr>
        <w:t>C</w:t>
      </w:r>
      <w:r w:rsidR="003B59F9" w:rsidRPr="001328DA">
        <w:rPr>
          <w:b w:val="0"/>
          <w:i/>
          <w:sz w:val="22"/>
          <w:szCs w:val="22"/>
        </w:rPr>
        <w:t>.1</w:t>
      </w:r>
      <w:r w:rsidR="003B59F9" w:rsidRPr="001328DA">
        <w:rPr>
          <w:b w:val="0"/>
          <w:i/>
          <w:sz w:val="22"/>
          <w:szCs w:val="22"/>
        </w:rPr>
        <w:tab/>
        <w:t>Cada delegación deberá traer su bandera nacional (100cm x 150cm) y el himno nacional grabado en un CD.</w:t>
      </w:r>
    </w:p>
    <w:p w:rsidR="003B59F9" w:rsidRPr="001328DA" w:rsidRDefault="007F744F" w:rsidP="001328DA">
      <w:pPr>
        <w:pStyle w:val="Normalitalic"/>
        <w:jc w:val="both"/>
        <w:rPr>
          <w:b w:val="0"/>
          <w:i/>
          <w:sz w:val="22"/>
          <w:szCs w:val="22"/>
        </w:rPr>
      </w:pPr>
      <w:r>
        <w:rPr>
          <w:b w:val="0"/>
          <w:i/>
          <w:sz w:val="22"/>
          <w:szCs w:val="22"/>
        </w:rPr>
        <w:t>C</w:t>
      </w:r>
      <w:r w:rsidR="003B59F9" w:rsidRPr="001328DA">
        <w:rPr>
          <w:b w:val="0"/>
          <w:i/>
          <w:sz w:val="22"/>
          <w:szCs w:val="22"/>
        </w:rPr>
        <w:t>.2</w:t>
      </w:r>
      <w:r w:rsidR="003B59F9" w:rsidRPr="001328DA">
        <w:rPr>
          <w:b w:val="0"/>
          <w:i/>
          <w:sz w:val="22"/>
          <w:szCs w:val="22"/>
        </w:rPr>
        <w:tab/>
        <w:t>No es necesario tomar precauciones médicas para viajar a Ecuador.</w:t>
      </w:r>
    </w:p>
    <w:p w:rsidR="003B59F9" w:rsidRPr="001328DA" w:rsidRDefault="00032E7E" w:rsidP="001328DA">
      <w:pPr>
        <w:pStyle w:val="Estilo1italic"/>
      </w:pPr>
      <w:r>
        <w:t>D</w:t>
      </w:r>
      <w:r w:rsidR="003B59F9" w:rsidRPr="001328DA">
        <w:t>.</w:t>
      </w:r>
      <w:r w:rsidR="003B59F9" w:rsidRPr="001328DA">
        <w:tab/>
        <w:t>CONDICIONES DE NAVEGACIóN</w:t>
      </w:r>
    </w:p>
    <w:tbl>
      <w:tblPr>
        <w:tblStyle w:val="TablaWeb1"/>
        <w:tblW w:w="0" w:type="auto"/>
        <w:jc w:val="center"/>
        <w:tblLook w:val="0000"/>
      </w:tblPr>
      <w:tblGrid>
        <w:gridCol w:w="3337"/>
        <w:gridCol w:w="1889"/>
      </w:tblGrid>
      <w:tr w:rsidR="003B59F9" w:rsidRPr="001328DA" w:rsidTr="000529ED">
        <w:trPr>
          <w:jc w:val="center"/>
        </w:trPr>
        <w:tc>
          <w:tcPr>
            <w:tcW w:w="0" w:type="auto"/>
          </w:tcPr>
          <w:p w:rsidR="003B59F9" w:rsidRPr="001328DA" w:rsidRDefault="008208BC" w:rsidP="001328DA">
            <w:pPr>
              <w:pStyle w:val="Normalitalic"/>
              <w:jc w:val="both"/>
              <w:rPr>
                <w:b w:val="0"/>
                <w:i/>
                <w:sz w:val="22"/>
                <w:szCs w:val="22"/>
              </w:rPr>
            </w:pPr>
            <w:r>
              <w:rPr>
                <w:b w:val="0"/>
                <w:i/>
                <w:sz w:val="22"/>
                <w:szCs w:val="22"/>
              </w:rPr>
              <w:t>Min – Max</w:t>
            </w:r>
            <w:r w:rsidR="003B59F9" w:rsidRPr="001328DA">
              <w:rPr>
                <w:b w:val="0"/>
                <w:i/>
                <w:sz w:val="22"/>
                <w:szCs w:val="22"/>
              </w:rPr>
              <w:t xml:space="preserve"> Temperatura ambiente</w:t>
            </w:r>
          </w:p>
        </w:tc>
        <w:tc>
          <w:tcPr>
            <w:tcW w:w="0" w:type="auto"/>
          </w:tcPr>
          <w:p w:rsidR="003B59F9" w:rsidRPr="001328DA" w:rsidRDefault="003B59F9" w:rsidP="001328DA">
            <w:pPr>
              <w:pStyle w:val="Normalitalic"/>
              <w:jc w:val="both"/>
              <w:rPr>
                <w:b w:val="0"/>
                <w:i/>
                <w:sz w:val="22"/>
                <w:szCs w:val="22"/>
              </w:rPr>
            </w:pPr>
            <w:r w:rsidRPr="001328DA">
              <w:rPr>
                <w:b w:val="0"/>
                <w:i/>
                <w:sz w:val="22"/>
                <w:szCs w:val="22"/>
              </w:rPr>
              <w:t>26°C</w:t>
            </w:r>
            <w:r w:rsidR="008208BC">
              <w:rPr>
                <w:b w:val="0"/>
                <w:i/>
                <w:sz w:val="22"/>
                <w:szCs w:val="22"/>
              </w:rPr>
              <w:t xml:space="preserve"> - </w:t>
            </w:r>
            <w:r w:rsidR="008208BC" w:rsidRPr="008208BC">
              <w:rPr>
                <w:b w:val="0"/>
                <w:i/>
                <w:sz w:val="22"/>
                <w:szCs w:val="22"/>
              </w:rPr>
              <w:t>32°C</w:t>
            </w:r>
          </w:p>
        </w:tc>
      </w:tr>
      <w:tr w:rsidR="003B59F9" w:rsidRPr="001328DA" w:rsidTr="000529ED">
        <w:trPr>
          <w:jc w:val="center"/>
        </w:trPr>
        <w:tc>
          <w:tcPr>
            <w:tcW w:w="0" w:type="auto"/>
          </w:tcPr>
          <w:p w:rsidR="003B59F9" w:rsidRPr="001328DA" w:rsidRDefault="003B59F9" w:rsidP="001328DA">
            <w:pPr>
              <w:pStyle w:val="Normalitalic"/>
              <w:jc w:val="both"/>
              <w:rPr>
                <w:b w:val="0"/>
                <w:i/>
                <w:sz w:val="22"/>
                <w:szCs w:val="22"/>
              </w:rPr>
            </w:pPr>
            <w:r w:rsidRPr="001328DA">
              <w:rPr>
                <w:b w:val="0"/>
                <w:i/>
                <w:sz w:val="22"/>
                <w:szCs w:val="22"/>
              </w:rPr>
              <w:t>Temperatura del agua</w:t>
            </w:r>
          </w:p>
        </w:tc>
        <w:tc>
          <w:tcPr>
            <w:tcW w:w="0" w:type="auto"/>
          </w:tcPr>
          <w:p w:rsidR="003B59F9" w:rsidRPr="001328DA" w:rsidRDefault="003B59F9" w:rsidP="001328DA">
            <w:pPr>
              <w:pStyle w:val="Normalitalic"/>
              <w:jc w:val="both"/>
              <w:rPr>
                <w:b w:val="0"/>
                <w:i/>
                <w:sz w:val="22"/>
                <w:szCs w:val="22"/>
              </w:rPr>
            </w:pPr>
            <w:r w:rsidRPr="001328DA">
              <w:rPr>
                <w:b w:val="0"/>
                <w:i/>
                <w:sz w:val="22"/>
                <w:szCs w:val="22"/>
              </w:rPr>
              <w:t>26°C</w:t>
            </w:r>
          </w:p>
        </w:tc>
      </w:tr>
      <w:tr w:rsidR="003B59F9" w:rsidRPr="001328DA" w:rsidTr="000529ED">
        <w:trPr>
          <w:jc w:val="center"/>
        </w:trPr>
        <w:tc>
          <w:tcPr>
            <w:tcW w:w="0" w:type="auto"/>
          </w:tcPr>
          <w:p w:rsidR="003B59F9" w:rsidRPr="001328DA" w:rsidRDefault="003B59F9" w:rsidP="001328DA">
            <w:pPr>
              <w:pStyle w:val="Normalitalic"/>
              <w:jc w:val="both"/>
              <w:rPr>
                <w:b w:val="0"/>
                <w:i/>
                <w:sz w:val="22"/>
                <w:szCs w:val="22"/>
              </w:rPr>
            </w:pPr>
            <w:r w:rsidRPr="001328DA">
              <w:rPr>
                <w:b w:val="0"/>
                <w:i/>
                <w:sz w:val="22"/>
                <w:szCs w:val="22"/>
              </w:rPr>
              <w:t>Dirección de viento predominante</w:t>
            </w:r>
          </w:p>
        </w:tc>
        <w:tc>
          <w:tcPr>
            <w:tcW w:w="0" w:type="auto"/>
          </w:tcPr>
          <w:p w:rsidR="003B59F9" w:rsidRPr="001328DA" w:rsidRDefault="007F744F" w:rsidP="001328DA">
            <w:pPr>
              <w:pStyle w:val="Normalitalic"/>
              <w:jc w:val="both"/>
              <w:rPr>
                <w:b w:val="0"/>
                <w:i/>
                <w:sz w:val="22"/>
                <w:szCs w:val="22"/>
              </w:rPr>
            </w:pPr>
            <w:r>
              <w:rPr>
                <w:b w:val="0"/>
                <w:i/>
                <w:sz w:val="22"/>
                <w:szCs w:val="22"/>
              </w:rPr>
              <w:t>Tercer Cuadrante</w:t>
            </w:r>
          </w:p>
        </w:tc>
      </w:tr>
      <w:tr w:rsidR="003B59F9" w:rsidRPr="001328DA" w:rsidTr="000529ED">
        <w:trPr>
          <w:jc w:val="center"/>
        </w:trPr>
        <w:tc>
          <w:tcPr>
            <w:tcW w:w="0" w:type="auto"/>
          </w:tcPr>
          <w:p w:rsidR="003B59F9" w:rsidRPr="001328DA" w:rsidRDefault="008208BC" w:rsidP="001328DA">
            <w:pPr>
              <w:pStyle w:val="Normalitalic"/>
              <w:jc w:val="both"/>
              <w:rPr>
                <w:b w:val="0"/>
                <w:i/>
                <w:sz w:val="22"/>
                <w:szCs w:val="22"/>
              </w:rPr>
            </w:pPr>
            <w:r w:rsidRPr="008208BC">
              <w:rPr>
                <w:b w:val="0"/>
                <w:i/>
                <w:sz w:val="22"/>
                <w:szCs w:val="22"/>
              </w:rPr>
              <w:t>Min – Max</w:t>
            </w:r>
            <w:r w:rsidR="003B59F9" w:rsidRPr="001328DA">
              <w:rPr>
                <w:b w:val="0"/>
                <w:i/>
                <w:sz w:val="22"/>
                <w:szCs w:val="22"/>
              </w:rPr>
              <w:t xml:space="preserve"> velocidad del viento</w:t>
            </w:r>
          </w:p>
        </w:tc>
        <w:tc>
          <w:tcPr>
            <w:tcW w:w="0" w:type="auto"/>
          </w:tcPr>
          <w:p w:rsidR="003B59F9" w:rsidRPr="001328DA" w:rsidRDefault="008208BC" w:rsidP="008208BC">
            <w:pPr>
              <w:pStyle w:val="Normalitalic"/>
              <w:jc w:val="both"/>
              <w:rPr>
                <w:b w:val="0"/>
                <w:i/>
                <w:sz w:val="22"/>
                <w:szCs w:val="22"/>
              </w:rPr>
            </w:pPr>
            <w:r>
              <w:rPr>
                <w:b w:val="0"/>
                <w:i/>
                <w:sz w:val="22"/>
                <w:szCs w:val="22"/>
              </w:rPr>
              <w:t>10 – 15 Nudos</w:t>
            </w:r>
          </w:p>
        </w:tc>
      </w:tr>
      <w:tr w:rsidR="003B59F9" w:rsidRPr="001328DA" w:rsidTr="000529ED">
        <w:trPr>
          <w:jc w:val="center"/>
        </w:trPr>
        <w:tc>
          <w:tcPr>
            <w:tcW w:w="0" w:type="auto"/>
          </w:tcPr>
          <w:p w:rsidR="003B59F9" w:rsidRPr="001328DA" w:rsidRDefault="003B59F9" w:rsidP="001328DA">
            <w:pPr>
              <w:pStyle w:val="Normalitalic"/>
              <w:jc w:val="both"/>
              <w:rPr>
                <w:b w:val="0"/>
                <w:i/>
                <w:sz w:val="22"/>
                <w:szCs w:val="22"/>
              </w:rPr>
            </w:pPr>
            <w:r w:rsidRPr="001328DA">
              <w:rPr>
                <w:b w:val="0"/>
                <w:i/>
                <w:sz w:val="22"/>
                <w:szCs w:val="22"/>
              </w:rPr>
              <w:t>Horas de buen viento por día</w:t>
            </w:r>
          </w:p>
        </w:tc>
        <w:tc>
          <w:tcPr>
            <w:tcW w:w="0" w:type="auto"/>
          </w:tcPr>
          <w:p w:rsidR="003B59F9" w:rsidRPr="001328DA" w:rsidRDefault="008208BC" w:rsidP="008208BC">
            <w:pPr>
              <w:pStyle w:val="Normalitalic"/>
              <w:jc w:val="both"/>
              <w:rPr>
                <w:b w:val="0"/>
                <w:i/>
                <w:sz w:val="22"/>
                <w:szCs w:val="22"/>
              </w:rPr>
            </w:pPr>
            <w:r>
              <w:rPr>
                <w:b w:val="0"/>
                <w:i/>
                <w:sz w:val="22"/>
                <w:szCs w:val="22"/>
              </w:rPr>
              <w:t>6</w:t>
            </w:r>
            <w:r w:rsidR="003B59F9" w:rsidRPr="001328DA">
              <w:rPr>
                <w:b w:val="0"/>
                <w:i/>
                <w:sz w:val="22"/>
                <w:szCs w:val="22"/>
              </w:rPr>
              <w:t xml:space="preserve"> </w:t>
            </w:r>
            <w:r>
              <w:rPr>
                <w:b w:val="0"/>
                <w:i/>
                <w:sz w:val="22"/>
                <w:szCs w:val="22"/>
              </w:rPr>
              <w:t>Horas</w:t>
            </w:r>
          </w:p>
        </w:tc>
      </w:tr>
      <w:tr w:rsidR="003B59F9" w:rsidRPr="001328DA" w:rsidTr="000529ED">
        <w:trPr>
          <w:jc w:val="center"/>
        </w:trPr>
        <w:tc>
          <w:tcPr>
            <w:tcW w:w="0" w:type="auto"/>
          </w:tcPr>
          <w:p w:rsidR="003B59F9" w:rsidRPr="001328DA" w:rsidRDefault="003B59F9" w:rsidP="001328DA">
            <w:pPr>
              <w:pStyle w:val="Normalitalic"/>
              <w:jc w:val="both"/>
              <w:rPr>
                <w:b w:val="0"/>
                <w:i/>
                <w:sz w:val="22"/>
                <w:szCs w:val="22"/>
              </w:rPr>
            </w:pPr>
            <w:r w:rsidRPr="001328DA">
              <w:rPr>
                <w:b w:val="0"/>
                <w:i/>
                <w:sz w:val="22"/>
                <w:szCs w:val="22"/>
              </w:rPr>
              <w:t>Mareas</w:t>
            </w:r>
          </w:p>
        </w:tc>
        <w:tc>
          <w:tcPr>
            <w:tcW w:w="0" w:type="auto"/>
          </w:tcPr>
          <w:p w:rsidR="003B59F9" w:rsidRPr="001328DA" w:rsidRDefault="003B59F9" w:rsidP="008208BC">
            <w:pPr>
              <w:pStyle w:val="Normalitalic"/>
              <w:jc w:val="both"/>
              <w:rPr>
                <w:b w:val="0"/>
                <w:i/>
                <w:sz w:val="22"/>
                <w:szCs w:val="22"/>
              </w:rPr>
            </w:pPr>
            <w:r w:rsidRPr="001328DA">
              <w:rPr>
                <w:b w:val="0"/>
                <w:i/>
                <w:sz w:val="22"/>
                <w:szCs w:val="22"/>
              </w:rPr>
              <w:t xml:space="preserve">2 </w:t>
            </w:r>
            <w:r w:rsidR="008208BC">
              <w:rPr>
                <w:b w:val="0"/>
                <w:i/>
                <w:sz w:val="22"/>
                <w:szCs w:val="22"/>
              </w:rPr>
              <w:t>Metros</w:t>
            </w:r>
          </w:p>
        </w:tc>
      </w:tr>
      <w:tr w:rsidR="003B59F9" w:rsidRPr="001328DA" w:rsidTr="000529ED">
        <w:trPr>
          <w:jc w:val="center"/>
        </w:trPr>
        <w:tc>
          <w:tcPr>
            <w:tcW w:w="0" w:type="auto"/>
          </w:tcPr>
          <w:p w:rsidR="003B59F9" w:rsidRPr="001328DA" w:rsidRDefault="003B59F9" w:rsidP="001328DA">
            <w:pPr>
              <w:pStyle w:val="Normalitalic"/>
              <w:jc w:val="both"/>
              <w:rPr>
                <w:b w:val="0"/>
                <w:i/>
                <w:sz w:val="22"/>
                <w:szCs w:val="22"/>
              </w:rPr>
            </w:pPr>
            <w:r w:rsidRPr="001328DA">
              <w:rPr>
                <w:b w:val="0"/>
                <w:i/>
                <w:sz w:val="22"/>
                <w:szCs w:val="22"/>
              </w:rPr>
              <w:t>Corriente</w:t>
            </w:r>
          </w:p>
        </w:tc>
        <w:tc>
          <w:tcPr>
            <w:tcW w:w="0" w:type="auto"/>
          </w:tcPr>
          <w:p w:rsidR="003B59F9" w:rsidRPr="001328DA" w:rsidRDefault="008208BC" w:rsidP="008208BC">
            <w:pPr>
              <w:pStyle w:val="Normalitalic"/>
              <w:jc w:val="both"/>
              <w:rPr>
                <w:b w:val="0"/>
                <w:i/>
                <w:sz w:val="22"/>
                <w:szCs w:val="22"/>
              </w:rPr>
            </w:pPr>
            <w:r>
              <w:rPr>
                <w:b w:val="0"/>
                <w:i/>
                <w:sz w:val="22"/>
                <w:szCs w:val="22"/>
              </w:rPr>
              <w:t>MAX. 2</w:t>
            </w:r>
            <w:r w:rsidR="003B59F9" w:rsidRPr="001328DA">
              <w:rPr>
                <w:b w:val="0"/>
                <w:i/>
                <w:sz w:val="22"/>
                <w:szCs w:val="22"/>
              </w:rPr>
              <w:t xml:space="preserve"> </w:t>
            </w:r>
            <w:r>
              <w:rPr>
                <w:b w:val="0"/>
                <w:i/>
                <w:sz w:val="22"/>
                <w:szCs w:val="22"/>
              </w:rPr>
              <w:t>Nudos</w:t>
            </w:r>
          </w:p>
        </w:tc>
      </w:tr>
    </w:tbl>
    <w:p w:rsidR="006A49B5" w:rsidRPr="001F336F" w:rsidRDefault="006A49B5" w:rsidP="006A49B5">
      <w:pPr>
        <w:pStyle w:val="EstiloTtulo1Blanco"/>
        <w:rPr>
          <w:rFonts w:ascii="Times New Roman" w:hAnsi="Times New Roman" w:cs="Times New Roman"/>
          <w:sz w:val="40"/>
          <w:szCs w:val="40"/>
          <w:lang w:val="pt-BR"/>
        </w:rPr>
      </w:pPr>
      <w:r w:rsidRPr="001F336F">
        <w:rPr>
          <w:rFonts w:ascii="Times New Roman" w:hAnsi="Times New Roman" w:cs="Times New Roman"/>
          <w:sz w:val="40"/>
          <w:szCs w:val="40"/>
          <w:lang w:val="pt-BR"/>
        </w:rPr>
        <w:lastRenderedPageBreak/>
        <w:t>A</w:t>
      </w:r>
      <w:r>
        <w:rPr>
          <w:rFonts w:ascii="Times New Roman" w:hAnsi="Times New Roman" w:cs="Times New Roman"/>
          <w:sz w:val="40"/>
          <w:szCs w:val="40"/>
          <w:lang w:val="pt-BR"/>
        </w:rPr>
        <w:t>NEXO 1</w:t>
      </w:r>
    </w:p>
    <w:p w:rsidR="006A49B5" w:rsidRDefault="006A49B5" w:rsidP="001328DA">
      <w:pPr>
        <w:pStyle w:val="Normalitalic"/>
        <w:jc w:val="both"/>
        <w:rPr>
          <w:b w:val="0"/>
          <w:sz w:val="22"/>
          <w:szCs w:val="22"/>
          <w:lang w:val="pt-BR"/>
        </w:rPr>
      </w:pPr>
    </w:p>
    <w:p w:rsidR="006A49B5" w:rsidRDefault="006A49B5" w:rsidP="001328DA">
      <w:pPr>
        <w:pStyle w:val="Normalitalic"/>
        <w:jc w:val="both"/>
        <w:rPr>
          <w:b w:val="0"/>
          <w:sz w:val="22"/>
          <w:szCs w:val="22"/>
          <w:lang w:val="pt-BR"/>
        </w:rPr>
      </w:pPr>
    </w:p>
    <w:p w:rsidR="006A49B5" w:rsidRPr="006A49B5" w:rsidRDefault="006A49B5" w:rsidP="006A49B5">
      <w:pPr>
        <w:pStyle w:val="Normalitalic"/>
        <w:rPr>
          <w:b w:val="0"/>
          <w:sz w:val="36"/>
          <w:szCs w:val="36"/>
          <w:lang w:val="es-EC"/>
        </w:rPr>
      </w:pPr>
      <w:r w:rsidRPr="006A49B5">
        <w:rPr>
          <w:sz w:val="36"/>
          <w:szCs w:val="36"/>
        </w:rPr>
        <w:t>Ubicación de la sede náutica y el área de regatas</w:t>
      </w:r>
    </w:p>
    <w:p w:rsidR="006A49B5" w:rsidRPr="006A49B5" w:rsidRDefault="006A49B5" w:rsidP="001328DA">
      <w:pPr>
        <w:pStyle w:val="Normalitalic"/>
        <w:jc w:val="both"/>
        <w:rPr>
          <w:b w:val="0"/>
          <w:sz w:val="22"/>
          <w:szCs w:val="22"/>
          <w:lang w:val="es-EC"/>
        </w:rPr>
      </w:pPr>
    </w:p>
    <w:p w:rsidR="006A49B5" w:rsidRPr="006A49B5" w:rsidRDefault="006A49B5" w:rsidP="001328DA">
      <w:pPr>
        <w:pStyle w:val="Normalitalic"/>
        <w:jc w:val="both"/>
        <w:rPr>
          <w:b w:val="0"/>
          <w:sz w:val="22"/>
          <w:szCs w:val="22"/>
          <w:lang w:val="es-EC"/>
        </w:rPr>
      </w:pPr>
    </w:p>
    <w:p w:rsidR="006A49B5" w:rsidRPr="006A49B5" w:rsidRDefault="006A49B5" w:rsidP="001328DA">
      <w:pPr>
        <w:pStyle w:val="Normalitalic"/>
        <w:jc w:val="both"/>
        <w:rPr>
          <w:b w:val="0"/>
          <w:sz w:val="22"/>
          <w:szCs w:val="22"/>
          <w:lang w:val="es-EC"/>
        </w:rPr>
      </w:pPr>
    </w:p>
    <w:p w:rsidR="006A49B5" w:rsidRPr="006A49B5" w:rsidRDefault="00272C13" w:rsidP="001328DA">
      <w:pPr>
        <w:pStyle w:val="Normalitalic"/>
        <w:jc w:val="both"/>
        <w:rPr>
          <w:b w:val="0"/>
          <w:sz w:val="22"/>
          <w:szCs w:val="22"/>
          <w:lang w:val="es-EC"/>
        </w:rPr>
      </w:pPr>
      <w:r>
        <w:rPr>
          <w:b w:val="0"/>
          <w:noProof/>
          <w:sz w:val="22"/>
          <w:szCs w:val="22"/>
          <w:lang w:val="es-EC" w:eastAsia="es-EC"/>
        </w:rPr>
        <w:drawing>
          <wp:inline distT="0" distB="0" distL="0" distR="0">
            <wp:extent cx="5391150" cy="2703195"/>
            <wp:effectExtent l="1905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391150" cy="2703195"/>
                    </a:xfrm>
                    <a:prstGeom prst="rect">
                      <a:avLst/>
                    </a:prstGeom>
                    <a:noFill/>
                    <a:ln w="9525">
                      <a:noFill/>
                      <a:miter lim="800000"/>
                      <a:headEnd/>
                      <a:tailEnd/>
                    </a:ln>
                  </pic:spPr>
                </pic:pic>
              </a:graphicData>
            </a:graphic>
          </wp:inline>
        </w:drawing>
      </w:r>
    </w:p>
    <w:sectPr w:rsidR="006A49B5" w:rsidRPr="006A49B5" w:rsidSect="008208BC">
      <w:headerReference w:type="default" r:id="rId13"/>
      <w:footerReference w:type="default" r:id="rId14"/>
      <w:pgSz w:w="11906" w:h="16838"/>
      <w:pgMar w:top="2552" w:right="1701" w:bottom="1260" w:left="1701" w:header="357" w:footer="32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7E01" w:rsidRDefault="005C7E01" w:rsidP="0065058F">
      <w:r>
        <w:separator/>
      </w:r>
    </w:p>
  </w:endnote>
  <w:endnote w:type="continuationSeparator" w:id="1">
    <w:p w:rsidR="005C7E01" w:rsidRDefault="005C7E01" w:rsidP="006505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9B5" w:rsidRDefault="006A49B5" w:rsidP="00CF5B14">
    <w:pPr>
      <w:pStyle w:val="Piedepgina"/>
    </w:pPr>
    <w:r>
      <w:rPr>
        <w:rStyle w:val="piedepaginaCar"/>
      </w:rPr>
      <w:t xml:space="preserve">Campeonato Sudamericano </w:t>
    </w:r>
    <w:r w:rsidR="00AB158C">
      <w:rPr>
        <w:rStyle w:val="piedepaginaCar"/>
      </w:rPr>
      <w:t>de Snipe 2012</w:t>
    </w:r>
    <w:r>
      <w:rPr>
        <w:rStyle w:val="piedepaginaCar"/>
      </w:rPr>
      <w:t xml:space="preserve">, </w:t>
    </w:r>
    <w:r w:rsidR="00AB158C">
      <w:rPr>
        <w:rStyle w:val="piedepaginaCar"/>
      </w:rPr>
      <w:t xml:space="preserve">Notice of Race </w:t>
    </w:r>
    <w:r w:rsidR="00CF5B14">
      <w:rPr>
        <w:rStyle w:val="piedepaginaCar"/>
      </w:rPr>
      <w:t xml:space="preserve"> </w:t>
    </w:r>
    <w:r w:rsidR="00CF5B14">
      <w:rPr>
        <w:rStyle w:val="piedepaginaCar"/>
      </w:rPr>
      <w:tab/>
    </w:r>
    <w:r>
      <w:rPr>
        <w:rStyle w:val="piedepaginaCar"/>
      </w:rPr>
      <w:t xml:space="preserve">Page </w:t>
    </w:r>
    <w:r w:rsidR="00FD3F2E">
      <w:rPr>
        <w:rStyle w:val="piedepaginaCar"/>
      </w:rPr>
      <w:fldChar w:fldCharType="begin"/>
    </w:r>
    <w:r>
      <w:rPr>
        <w:rStyle w:val="piedepaginaCar"/>
      </w:rPr>
      <w:instrText xml:space="preserve"> PAGE </w:instrText>
    </w:r>
    <w:r w:rsidR="00FD3F2E">
      <w:rPr>
        <w:rStyle w:val="piedepaginaCar"/>
      </w:rPr>
      <w:fldChar w:fldCharType="separate"/>
    </w:r>
    <w:r w:rsidR="00097113">
      <w:rPr>
        <w:rStyle w:val="piedepaginaCar"/>
        <w:noProof/>
      </w:rPr>
      <w:t>3</w:t>
    </w:r>
    <w:r w:rsidR="00FD3F2E">
      <w:rPr>
        <w:rStyle w:val="piedepaginaCar"/>
      </w:rPr>
      <w:fldChar w:fldCharType="end"/>
    </w:r>
    <w:r>
      <w:rPr>
        <w:rStyle w:val="piedepaginaCar"/>
      </w:rPr>
      <w:t xml:space="preserve"> de </w:t>
    </w:r>
    <w:r w:rsidR="00FD3F2E">
      <w:rPr>
        <w:rStyle w:val="piedepaginaCar"/>
      </w:rPr>
      <w:fldChar w:fldCharType="begin"/>
    </w:r>
    <w:r>
      <w:rPr>
        <w:rStyle w:val="piedepaginaCar"/>
      </w:rPr>
      <w:instrText xml:space="preserve"> NUMPAGES </w:instrText>
    </w:r>
    <w:r w:rsidR="00FD3F2E">
      <w:rPr>
        <w:rStyle w:val="piedepaginaCar"/>
      </w:rPr>
      <w:fldChar w:fldCharType="separate"/>
    </w:r>
    <w:r w:rsidR="00097113">
      <w:rPr>
        <w:rStyle w:val="piedepaginaCar"/>
        <w:noProof/>
      </w:rPr>
      <w:t>7</w:t>
    </w:r>
    <w:r w:rsidR="00FD3F2E">
      <w:rPr>
        <w:rStyle w:val="piedepaginaCar"/>
      </w:rPr>
      <w:fldChar w:fldCharType="end"/>
    </w:r>
  </w:p>
  <w:p w:rsidR="006A49B5" w:rsidRDefault="006A49B5" w:rsidP="0065058F"/>
  <w:p w:rsidR="006A49B5" w:rsidRDefault="006A49B5" w:rsidP="0022278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7E01" w:rsidRDefault="005C7E01" w:rsidP="0065058F">
      <w:r>
        <w:separator/>
      </w:r>
    </w:p>
  </w:footnote>
  <w:footnote w:type="continuationSeparator" w:id="1">
    <w:p w:rsidR="005C7E01" w:rsidRDefault="005C7E01" w:rsidP="006505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9B5" w:rsidRPr="00E72AD7" w:rsidRDefault="00AB158C" w:rsidP="0065058F">
    <w:pPr>
      <w:pStyle w:val="Ttulo1"/>
      <w:rPr>
        <w:lang w:val="es-EC"/>
      </w:rPr>
    </w:pPr>
    <w:r>
      <w:rPr>
        <w:noProof/>
        <w:lang w:val="es-EC" w:eastAsia="es-EC"/>
      </w:rPr>
      <w:drawing>
        <wp:anchor distT="0" distB="0" distL="114300" distR="114300" simplePos="0" relativeHeight="251659264" behindDoc="0" locked="0" layoutInCell="1" allowOverlap="1">
          <wp:simplePos x="0" y="0"/>
          <wp:positionH relativeFrom="column">
            <wp:posOffset>13335</wp:posOffset>
          </wp:positionH>
          <wp:positionV relativeFrom="paragraph">
            <wp:posOffset>-26670</wp:posOffset>
          </wp:positionV>
          <wp:extent cx="756920" cy="791210"/>
          <wp:effectExtent l="19050" t="0" r="5080" b="0"/>
          <wp:wrapSquare wrapText="bothSides"/>
          <wp:docPr id="5" name="Picture 5" descr="snipe h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nipe hoja"/>
                  <pic:cNvPicPr>
                    <a:picLocks noChangeAspect="1" noChangeArrowheads="1"/>
                  </pic:cNvPicPr>
                </pic:nvPicPr>
                <pic:blipFill>
                  <a:blip r:embed="rId1"/>
                  <a:stretch>
                    <a:fillRect/>
                  </a:stretch>
                </pic:blipFill>
                <pic:spPr bwMode="auto">
                  <a:xfrm>
                    <a:off x="0" y="0"/>
                    <a:ext cx="756920" cy="791210"/>
                  </a:xfrm>
                  <a:prstGeom prst="rect">
                    <a:avLst/>
                  </a:prstGeom>
                  <a:noFill/>
                  <a:ln w="9525">
                    <a:noFill/>
                    <a:miter lim="800000"/>
                    <a:headEnd/>
                    <a:tailEnd/>
                  </a:ln>
                </pic:spPr>
              </pic:pic>
            </a:graphicData>
          </a:graphic>
        </wp:anchor>
      </w:drawing>
    </w:r>
    <w:r w:rsidR="00FD3F2E" w:rsidRPr="00FD3F2E">
      <w:rPr>
        <w:noProof/>
        <w:lang w:val="en-US" w:eastAsia="en-US"/>
      </w:rPr>
      <w:pict>
        <v:rect id="_x0000_s2052" style="position:absolute;left:0;text-align:left;margin-left:0;margin-top:-2.8pt;width:468pt;height:63pt;z-index:251658240;mso-position-horizontal-relative:text;mso-position-vertical-relative:text" filled="f"/>
      </w:pict>
    </w:r>
    <w:r w:rsidR="006A49B5" w:rsidRPr="00E72AD7">
      <w:rPr>
        <w:lang w:val="es-EC"/>
      </w:rPr>
      <w:t xml:space="preserve">CAMPEONATO SUDAMERICANO </w:t>
    </w:r>
    <w:r w:rsidR="00374FD3">
      <w:rPr>
        <w:lang w:val="es-EC"/>
      </w:rPr>
      <w:t>DE SNIPE 2012</w:t>
    </w:r>
  </w:p>
  <w:p w:rsidR="006A49B5" w:rsidRPr="00E72AD7" w:rsidRDefault="00374FD3" w:rsidP="0065058F">
    <w:pPr>
      <w:pStyle w:val="Ttulo2"/>
      <w:rPr>
        <w:lang w:val="es-EC"/>
      </w:rPr>
    </w:pPr>
    <w:r>
      <w:rPr>
        <w:lang w:val="es-EC"/>
      </w:rPr>
      <w:t>Manta</w:t>
    </w:r>
    <w:r w:rsidR="006A49B5" w:rsidRPr="00E72AD7">
      <w:rPr>
        <w:lang w:val="es-EC"/>
      </w:rPr>
      <w:t>, ECUADOR</w:t>
    </w:r>
  </w:p>
  <w:p w:rsidR="009575F9" w:rsidRDefault="00374FD3" w:rsidP="0065058F">
    <w:pPr>
      <w:pStyle w:val="Ttulo2"/>
      <w:rPr>
        <w:lang w:val="es-EC"/>
      </w:rPr>
    </w:pPr>
    <w:r>
      <w:rPr>
        <w:lang w:val="es-EC"/>
      </w:rPr>
      <w:t>3 al 7</w:t>
    </w:r>
    <w:r w:rsidR="006A49B5" w:rsidRPr="00E72AD7">
      <w:rPr>
        <w:lang w:val="es-EC"/>
      </w:rPr>
      <w:t xml:space="preserve"> de Abril</w:t>
    </w:r>
    <w:r w:rsidR="009575F9">
      <w:rPr>
        <w:lang w:val="es-EC"/>
      </w:rPr>
      <w:t xml:space="preserve"> del 2012</w:t>
    </w:r>
  </w:p>
  <w:p w:rsidR="006A49B5" w:rsidRPr="00E72AD7" w:rsidRDefault="006A49B5" w:rsidP="0065058F">
    <w:pPr>
      <w:pStyle w:val="Ttulo2"/>
      <w:rPr>
        <w:lang w:val="es-EC"/>
      </w:rPr>
    </w:pPr>
    <w:r w:rsidRPr="00E72AD7">
      <w:rPr>
        <w:lang w:val="es-EC"/>
      </w:rPr>
      <w:t xml:space="preserve"> </w:t>
    </w:r>
  </w:p>
  <w:p w:rsidR="006A49B5" w:rsidRPr="00E72AD7" w:rsidRDefault="006A49B5" w:rsidP="0065058F">
    <w:pPr>
      <w:rPr>
        <w:lang w:val="es-EC"/>
      </w:rPr>
    </w:pPr>
  </w:p>
  <w:p w:rsidR="006A49B5" w:rsidRPr="00E72AD7" w:rsidRDefault="006A49B5" w:rsidP="0065058F">
    <w:pPr>
      <w:pStyle w:val="Encabezado"/>
      <w:rPr>
        <w:lang w:val="es-EC"/>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525EE"/>
    <w:multiLevelType w:val="multilevel"/>
    <w:tmpl w:val="F27E5C3A"/>
    <w:lvl w:ilvl="0">
      <w:start w:val="1"/>
      <w:numFmt w:val="decimal"/>
      <w:pStyle w:val="Ttulo3"/>
      <w:lvlText w:val="%1."/>
      <w:lvlJc w:val="left"/>
      <w:pPr>
        <w:tabs>
          <w:tab w:val="num" w:pos="360"/>
        </w:tabs>
        <w:ind w:left="360" w:hanging="360"/>
      </w:pPr>
    </w:lvl>
    <w:lvl w:ilvl="1">
      <w:start w:val="1"/>
      <w:numFmt w:val="decimal"/>
      <w:lvlText w:val="%1.%2."/>
      <w:lvlJc w:val="left"/>
      <w:pPr>
        <w:tabs>
          <w:tab w:val="num" w:pos="792"/>
        </w:tabs>
        <w:ind w:left="792" w:hanging="432"/>
      </w:pPr>
      <w:rPr>
        <w:b w:val="0"/>
        <w:i w:val="0"/>
      </w:rPr>
    </w:lvl>
    <w:lvl w:ilvl="2">
      <w:start w:val="1"/>
      <w:numFmt w:val="lowerLetter"/>
      <w:lvlText w:val="%3."/>
      <w:lvlJc w:val="left"/>
      <w:pPr>
        <w:tabs>
          <w:tab w:val="num" w:pos="1260"/>
        </w:tabs>
        <w:ind w:left="126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2675CC5"/>
    <w:multiLevelType w:val="multilevel"/>
    <w:tmpl w:val="5FF221DC"/>
    <w:lvl w:ilvl="0">
      <w:start w:val="1"/>
      <w:numFmt w:val="lowerLetter"/>
      <w:lvlText w:val="%1)"/>
      <w:lvlJc w:val="left"/>
      <w:pPr>
        <w:tabs>
          <w:tab w:val="num" w:pos="1260"/>
        </w:tabs>
        <w:ind w:left="1260" w:hanging="360"/>
      </w:p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2">
    <w:nsid w:val="0453019D"/>
    <w:multiLevelType w:val="hybridMultilevel"/>
    <w:tmpl w:val="2E12ED7C"/>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3">
    <w:nsid w:val="0EC3760A"/>
    <w:multiLevelType w:val="multilevel"/>
    <w:tmpl w:val="0C0A001F"/>
    <w:lvl w:ilvl="0">
      <w:start w:val="1"/>
      <w:numFmt w:val="decimal"/>
      <w:lvlText w:val="%1."/>
      <w:lvlJc w:val="left"/>
      <w:pPr>
        <w:tabs>
          <w:tab w:val="num" w:pos="360"/>
        </w:tabs>
        <w:ind w:left="360" w:hanging="360"/>
      </w:pPr>
      <w:rPr>
        <w:rFonts w:ascii="Trebuchet MS" w:hAnsi="Trebuchet MS"/>
        <w:b/>
        <w:sz w:val="32"/>
        <w:szCs w:val="3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nsid w:val="1FAA6671"/>
    <w:multiLevelType w:val="hybridMultilevel"/>
    <w:tmpl w:val="AA7E15F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nsid w:val="23A0676C"/>
    <w:multiLevelType w:val="multilevel"/>
    <w:tmpl w:val="0C0A001F"/>
    <w:lvl w:ilvl="0">
      <w:start w:val="1"/>
      <w:numFmt w:val="decimal"/>
      <w:lvlText w:val="%1."/>
      <w:lvlJc w:val="left"/>
      <w:pPr>
        <w:tabs>
          <w:tab w:val="num" w:pos="360"/>
        </w:tabs>
        <w:ind w:left="360" w:hanging="360"/>
      </w:pPr>
      <w:rPr>
        <w:rFonts w:ascii="Trebuchet MS" w:hAnsi="Trebuchet MS"/>
        <w:b/>
        <w:sz w:val="32"/>
        <w:szCs w:val="3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24E4741C"/>
    <w:multiLevelType w:val="hybridMultilevel"/>
    <w:tmpl w:val="62A240D0"/>
    <w:lvl w:ilvl="0" w:tplc="C94A9B7A">
      <w:start w:val="1"/>
      <w:numFmt w:val="decimal"/>
      <w:lvlText w:val="%1."/>
      <w:lvlJc w:val="left"/>
      <w:pPr>
        <w:tabs>
          <w:tab w:val="num" w:pos="0"/>
        </w:tabs>
        <w:ind w:left="0" w:firstLine="0"/>
      </w:pPr>
      <w:rPr>
        <w:rFonts w:hint="default"/>
      </w:rPr>
    </w:lvl>
    <w:lvl w:ilvl="1" w:tplc="30E8957C" w:tentative="1">
      <w:start w:val="1"/>
      <w:numFmt w:val="lowerLetter"/>
      <w:lvlText w:val="%2."/>
      <w:lvlJc w:val="left"/>
      <w:pPr>
        <w:tabs>
          <w:tab w:val="num" w:pos="1440"/>
        </w:tabs>
        <w:ind w:left="1440" w:hanging="360"/>
      </w:pPr>
    </w:lvl>
    <w:lvl w:ilvl="2" w:tplc="64800294" w:tentative="1">
      <w:start w:val="1"/>
      <w:numFmt w:val="lowerRoman"/>
      <w:lvlText w:val="%3."/>
      <w:lvlJc w:val="right"/>
      <w:pPr>
        <w:tabs>
          <w:tab w:val="num" w:pos="2160"/>
        </w:tabs>
        <w:ind w:left="2160" w:hanging="180"/>
      </w:pPr>
    </w:lvl>
    <w:lvl w:ilvl="3" w:tplc="4386C39E" w:tentative="1">
      <w:start w:val="1"/>
      <w:numFmt w:val="decimal"/>
      <w:lvlText w:val="%4."/>
      <w:lvlJc w:val="left"/>
      <w:pPr>
        <w:tabs>
          <w:tab w:val="num" w:pos="2880"/>
        </w:tabs>
        <w:ind w:left="2880" w:hanging="360"/>
      </w:pPr>
    </w:lvl>
    <w:lvl w:ilvl="4" w:tplc="F8300E2E" w:tentative="1">
      <w:start w:val="1"/>
      <w:numFmt w:val="lowerLetter"/>
      <w:lvlText w:val="%5."/>
      <w:lvlJc w:val="left"/>
      <w:pPr>
        <w:tabs>
          <w:tab w:val="num" w:pos="3600"/>
        </w:tabs>
        <w:ind w:left="3600" w:hanging="360"/>
      </w:pPr>
    </w:lvl>
    <w:lvl w:ilvl="5" w:tplc="44946A0C" w:tentative="1">
      <w:start w:val="1"/>
      <w:numFmt w:val="lowerRoman"/>
      <w:lvlText w:val="%6."/>
      <w:lvlJc w:val="right"/>
      <w:pPr>
        <w:tabs>
          <w:tab w:val="num" w:pos="4320"/>
        </w:tabs>
        <w:ind w:left="4320" w:hanging="180"/>
      </w:pPr>
    </w:lvl>
    <w:lvl w:ilvl="6" w:tplc="D0DC4626" w:tentative="1">
      <w:start w:val="1"/>
      <w:numFmt w:val="decimal"/>
      <w:lvlText w:val="%7."/>
      <w:lvlJc w:val="left"/>
      <w:pPr>
        <w:tabs>
          <w:tab w:val="num" w:pos="5040"/>
        </w:tabs>
        <w:ind w:left="5040" w:hanging="360"/>
      </w:pPr>
    </w:lvl>
    <w:lvl w:ilvl="7" w:tplc="92B2301E" w:tentative="1">
      <w:start w:val="1"/>
      <w:numFmt w:val="lowerLetter"/>
      <w:lvlText w:val="%8."/>
      <w:lvlJc w:val="left"/>
      <w:pPr>
        <w:tabs>
          <w:tab w:val="num" w:pos="5760"/>
        </w:tabs>
        <w:ind w:left="5760" w:hanging="360"/>
      </w:pPr>
    </w:lvl>
    <w:lvl w:ilvl="8" w:tplc="5530899A" w:tentative="1">
      <w:start w:val="1"/>
      <w:numFmt w:val="lowerRoman"/>
      <w:lvlText w:val="%9."/>
      <w:lvlJc w:val="right"/>
      <w:pPr>
        <w:tabs>
          <w:tab w:val="num" w:pos="6480"/>
        </w:tabs>
        <w:ind w:left="6480" w:hanging="180"/>
      </w:pPr>
    </w:lvl>
  </w:abstractNum>
  <w:abstractNum w:abstractNumId="7">
    <w:nsid w:val="2F2A1862"/>
    <w:multiLevelType w:val="multilevel"/>
    <w:tmpl w:val="2214CAD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nsid w:val="32105E2D"/>
    <w:multiLevelType w:val="multilevel"/>
    <w:tmpl w:val="D78C9E02"/>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5E71165"/>
    <w:multiLevelType w:val="hybridMultilevel"/>
    <w:tmpl w:val="FAE0EE12"/>
    <w:lvl w:ilvl="0" w:tplc="AA52A268">
      <w:start w:val="1"/>
      <w:numFmt w:val="bullet"/>
      <w:lvlText w:val=""/>
      <w:lvlJc w:val="left"/>
      <w:pPr>
        <w:tabs>
          <w:tab w:val="num" w:pos="720"/>
        </w:tabs>
        <w:ind w:left="720" w:hanging="360"/>
      </w:pPr>
      <w:rPr>
        <w:rFonts w:ascii="Symbol" w:hAnsi="Symbol" w:hint="default"/>
      </w:rPr>
    </w:lvl>
    <w:lvl w:ilvl="1" w:tplc="10A4AE04" w:tentative="1">
      <w:start w:val="1"/>
      <w:numFmt w:val="bullet"/>
      <w:lvlText w:val="o"/>
      <w:lvlJc w:val="left"/>
      <w:pPr>
        <w:tabs>
          <w:tab w:val="num" w:pos="1440"/>
        </w:tabs>
        <w:ind w:left="1440" w:hanging="360"/>
      </w:pPr>
      <w:rPr>
        <w:rFonts w:ascii="Courier New" w:hAnsi="Courier New" w:cs="Wingdings" w:hint="default"/>
      </w:rPr>
    </w:lvl>
    <w:lvl w:ilvl="2" w:tplc="5670786E" w:tentative="1">
      <w:start w:val="1"/>
      <w:numFmt w:val="bullet"/>
      <w:lvlText w:val=""/>
      <w:lvlJc w:val="left"/>
      <w:pPr>
        <w:tabs>
          <w:tab w:val="num" w:pos="2160"/>
        </w:tabs>
        <w:ind w:left="2160" w:hanging="360"/>
      </w:pPr>
      <w:rPr>
        <w:rFonts w:ascii="Wingdings" w:hAnsi="Wingdings" w:hint="default"/>
      </w:rPr>
    </w:lvl>
    <w:lvl w:ilvl="3" w:tplc="B6BCED52" w:tentative="1">
      <w:start w:val="1"/>
      <w:numFmt w:val="bullet"/>
      <w:lvlText w:val=""/>
      <w:lvlJc w:val="left"/>
      <w:pPr>
        <w:tabs>
          <w:tab w:val="num" w:pos="2880"/>
        </w:tabs>
        <w:ind w:left="2880" w:hanging="360"/>
      </w:pPr>
      <w:rPr>
        <w:rFonts w:ascii="Symbol" w:hAnsi="Symbol" w:hint="default"/>
      </w:rPr>
    </w:lvl>
    <w:lvl w:ilvl="4" w:tplc="1AC076AA" w:tentative="1">
      <w:start w:val="1"/>
      <w:numFmt w:val="bullet"/>
      <w:lvlText w:val="o"/>
      <w:lvlJc w:val="left"/>
      <w:pPr>
        <w:tabs>
          <w:tab w:val="num" w:pos="3600"/>
        </w:tabs>
        <w:ind w:left="3600" w:hanging="360"/>
      </w:pPr>
      <w:rPr>
        <w:rFonts w:ascii="Courier New" w:hAnsi="Courier New" w:cs="Wingdings" w:hint="default"/>
      </w:rPr>
    </w:lvl>
    <w:lvl w:ilvl="5" w:tplc="CAE08E8C" w:tentative="1">
      <w:start w:val="1"/>
      <w:numFmt w:val="bullet"/>
      <w:lvlText w:val=""/>
      <w:lvlJc w:val="left"/>
      <w:pPr>
        <w:tabs>
          <w:tab w:val="num" w:pos="4320"/>
        </w:tabs>
        <w:ind w:left="4320" w:hanging="360"/>
      </w:pPr>
      <w:rPr>
        <w:rFonts w:ascii="Wingdings" w:hAnsi="Wingdings" w:hint="default"/>
      </w:rPr>
    </w:lvl>
    <w:lvl w:ilvl="6" w:tplc="0F22EAB6" w:tentative="1">
      <w:start w:val="1"/>
      <w:numFmt w:val="bullet"/>
      <w:lvlText w:val=""/>
      <w:lvlJc w:val="left"/>
      <w:pPr>
        <w:tabs>
          <w:tab w:val="num" w:pos="5040"/>
        </w:tabs>
        <w:ind w:left="5040" w:hanging="360"/>
      </w:pPr>
      <w:rPr>
        <w:rFonts w:ascii="Symbol" w:hAnsi="Symbol" w:hint="default"/>
      </w:rPr>
    </w:lvl>
    <w:lvl w:ilvl="7" w:tplc="E31687F8" w:tentative="1">
      <w:start w:val="1"/>
      <w:numFmt w:val="bullet"/>
      <w:lvlText w:val="o"/>
      <w:lvlJc w:val="left"/>
      <w:pPr>
        <w:tabs>
          <w:tab w:val="num" w:pos="5760"/>
        </w:tabs>
        <w:ind w:left="5760" w:hanging="360"/>
      </w:pPr>
      <w:rPr>
        <w:rFonts w:ascii="Courier New" w:hAnsi="Courier New" w:cs="Wingdings" w:hint="default"/>
      </w:rPr>
    </w:lvl>
    <w:lvl w:ilvl="8" w:tplc="C728F5EC" w:tentative="1">
      <w:start w:val="1"/>
      <w:numFmt w:val="bullet"/>
      <w:lvlText w:val=""/>
      <w:lvlJc w:val="left"/>
      <w:pPr>
        <w:tabs>
          <w:tab w:val="num" w:pos="6480"/>
        </w:tabs>
        <w:ind w:left="6480" w:hanging="360"/>
      </w:pPr>
      <w:rPr>
        <w:rFonts w:ascii="Wingdings" w:hAnsi="Wingdings" w:hint="default"/>
      </w:rPr>
    </w:lvl>
  </w:abstractNum>
  <w:abstractNum w:abstractNumId="10">
    <w:nsid w:val="39330C9C"/>
    <w:multiLevelType w:val="hybridMultilevel"/>
    <w:tmpl w:val="C590BE88"/>
    <w:lvl w:ilvl="0" w:tplc="CDD0424E">
      <w:start w:val="1"/>
      <w:numFmt w:val="decimal"/>
      <w:lvlText w:val="%1."/>
      <w:lvlJc w:val="left"/>
      <w:pPr>
        <w:tabs>
          <w:tab w:val="num" w:pos="0"/>
        </w:tabs>
        <w:ind w:left="0" w:firstLine="0"/>
      </w:pPr>
      <w:rPr>
        <w:rFonts w:hint="default"/>
      </w:rPr>
    </w:lvl>
    <w:lvl w:ilvl="1" w:tplc="F860259E" w:tentative="1">
      <w:start w:val="1"/>
      <w:numFmt w:val="lowerLetter"/>
      <w:lvlText w:val="%2."/>
      <w:lvlJc w:val="left"/>
      <w:pPr>
        <w:tabs>
          <w:tab w:val="num" w:pos="1440"/>
        </w:tabs>
        <w:ind w:left="1440" w:hanging="360"/>
      </w:pPr>
    </w:lvl>
    <w:lvl w:ilvl="2" w:tplc="87761E82" w:tentative="1">
      <w:start w:val="1"/>
      <w:numFmt w:val="lowerRoman"/>
      <w:lvlText w:val="%3."/>
      <w:lvlJc w:val="right"/>
      <w:pPr>
        <w:tabs>
          <w:tab w:val="num" w:pos="2160"/>
        </w:tabs>
        <w:ind w:left="2160" w:hanging="180"/>
      </w:pPr>
    </w:lvl>
    <w:lvl w:ilvl="3" w:tplc="C9124328" w:tentative="1">
      <w:start w:val="1"/>
      <w:numFmt w:val="decimal"/>
      <w:lvlText w:val="%4."/>
      <w:lvlJc w:val="left"/>
      <w:pPr>
        <w:tabs>
          <w:tab w:val="num" w:pos="2880"/>
        </w:tabs>
        <w:ind w:left="2880" w:hanging="360"/>
      </w:pPr>
    </w:lvl>
    <w:lvl w:ilvl="4" w:tplc="C73AB0F0" w:tentative="1">
      <w:start w:val="1"/>
      <w:numFmt w:val="lowerLetter"/>
      <w:lvlText w:val="%5."/>
      <w:lvlJc w:val="left"/>
      <w:pPr>
        <w:tabs>
          <w:tab w:val="num" w:pos="3600"/>
        </w:tabs>
        <w:ind w:left="3600" w:hanging="360"/>
      </w:pPr>
    </w:lvl>
    <w:lvl w:ilvl="5" w:tplc="7320F372" w:tentative="1">
      <w:start w:val="1"/>
      <w:numFmt w:val="lowerRoman"/>
      <w:lvlText w:val="%6."/>
      <w:lvlJc w:val="right"/>
      <w:pPr>
        <w:tabs>
          <w:tab w:val="num" w:pos="4320"/>
        </w:tabs>
        <w:ind w:left="4320" w:hanging="180"/>
      </w:pPr>
    </w:lvl>
    <w:lvl w:ilvl="6" w:tplc="EA1012FC" w:tentative="1">
      <w:start w:val="1"/>
      <w:numFmt w:val="decimal"/>
      <w:lvlText w:val="%7."/>
      <w:lvlJc w:val="left"/>
      <w:pPr>
        <w:tabs>
          <w:tab w:val="num" w:pos="5040"/>
        </w:tabs>
        <w:ind w:left="5040" w:hanging="360"/>
      </w:pPr>
    </w:lvl>
    <w:lvl w:ilvl="7" w:tplc="94FC2B9A" w:tentative="1">
      <w:start w:val="1"/>
      <w:numFmt w:val="lowerLetter"/>
      <w:lvlText w:val="%8."/>
      <w:lvlJc w:val="left"/>
      <w:pPr>
        <w:tabs>
          <w:tab w:val="num" w:pos="5760"/>
        </w:tabs>
        <w:ind w:left="5760" w:hanging="360"/>
      </w:pPr>
    </w:lvl>
    <w:lvl w:ilvl="8" w:tplc="2E888852" w:tentative="1">
      <w:start w:val="1"/>
      <w:numFmt w:val="lowerRoman"/>
      <w:lvlText w:val="%9."/>
      <w:lvlJc w:val="right"/>
      <w:pPr>
        <w:tabs>
          <w:tab w:val="num" w:pos="6480"/>
        </w:tabs>
        <w:ind w:left="6480" w:hanging="180"/>
      </w:pPr>
    </w:lvl>
  </w:abstractNum>
  <w:abstractNum w:abstractNumId="11">
    <w:nsid w:val="3AC84787"/>
    <w:multiLevelType w:val="multilevel"/>
    <w:tmpl w:val="92E86E36"/>
    <w:lvl w:ilvl="0">
      <w:start w:val="2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3BF85BF0"/>
    <w:multiLevelType w:val="hybridMultilevel"/>
    <w:tmpl w:val="7CA89C60"/>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
    <w:nsid w:val="3F097FA0"/>
    <w:multiLevelType w:val="multilevel"/>
    <w:tmpl w:val="0C0A001F"/>
    <w:lvl w:ilvl="0">
      <w:start w:val="1"/>
      <w:numFmt w:val="decimal"/>
      <w:lvlText w:val="%1."/>
      <w:lvlJc w:val="left"/>
      <w:pPr>
        <w:tabs>
          <w:tab w:val="num" w:pos="360"/>
        </w:tabs>
        <w:ind w:left="360" w:hanging="360"/>
      </w:pPr>
      <w:rPr>
        <w:rFonts w:ascii="Trebuchet MS" w:hAnsi="Trebuchet MS"/>
        <w:b/>
        <w:sz w:val="32"/>
        <w:szCs w:val="3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nsid w:val="3F9E454E"/>
    <w:multiLevelType w:val="hybridMultilevel"/>
    <w:tmpl w:val="F8F2ECA0"/>
    <w:lvl w:ilvl="0" w:tplc="569057E4">
      <w:start w:val="1"/>
      <w:numFmt w:val="decimal"/>
      <w:lvlText w:val="%1."/>
      <w:lvlJc w:val="left"/>
      <w:pPr>
        <w:tabs>
          <w:tab w:val="num" w:pos="0"/>
        </w:tabs>
        <w:ind w:left="0" w:firstLine="0"/>
      </w:pPr>
      <w:rPr>
        <w:rFonts w:hint="default"/>
      </w:rPr>
    </w:lvl>
    <w:lvl w:ilvl="1" w:tplc="258005BA" w:tentative="1">
      <w:start w:val="1"/>
      <w:numFmt w:val="lowerLetter"/>
      <w:lvlText w:val="%2."/>
      <w:lvlJc w:val="left"/>
      <w:pPr>
        <w:tabs>
          <w:tab w:val="num" w:pos="1440"/>
        </w:tabs>
        <w:ind w:left="1440" w:hanging="360"/>
      </w:pPr>
    </w:lvl>
    <w:lvl w:ilvl="2" w:tplc="17520BC8" w:tentative="1">
      <w:start w:val="1"/>
      <w:numFmt w:val="lowerRoman"/>
      <w:lvlText w:val="%3."/>
      <w:lvlJc w:val="right"/>
      <w:pPr>
        <w:tabs>
          <w:tab w:val="num" w:pos="2160"/>
        </w:tabs>
        <w:ind w:left="2160" w:hanging="180"/>
      </w:pPr>
    </w:lvl>
    <w:lvl w:ilvl="3" w:tplc="5CF24E88" w:tentative="1">
      <w:start w:val="1"/>
      <w:numFmt w:val="decimal"/>
      <w:lvlText w:val="%4."/>
      <w:lvlJc w:val="left"/>
      <w:pPr>
        <w:tabs>
          <w:tab w:val="num" w:pos="2880"/>
        </w:tabs>
        <w:ind w:left="2880" w:hanging="360"/>
      </w:pPr>
    </w:lvl>
    <w:lvl w:ilvl="4" w:tplc="4502CC00" w:tentative="1">
      <w:start w:val="1"/>
      <w:numFmt w:val="lowerLetter"/>
      <w:lvlText w:val="%5."/>
      <w:lvlJc w:val="left"/>
      <w:pPr>
        <w:tabs>
          <w:tab w:val="num" w:pos="3600"/>
        </w:tabs>
        <w:ind w:left="3600" w:hanging="360"/>
      </w:pPr>
    </w:lvl>
    <w:lvl w:ilvl="5" w:tplc="B7DE75A6" w:tentative="1">
      <w:start w:val="1"/>
      <w:numFmt w:val="lowerRoman"/>
      <w:lvlText w:val="%6."/>
      <w:lvlJc w:val="right"/>
      <w:pPr>
        <w:tabs>
          <w:tab w:val="num" w:pos="4320"/>
        </w:tabs>
        <w:ind w:left="4320" w:hanging="180"/>
      </w:pPr>
    </w:lvl>
    <w:lvl w:ilvl="6" w:tplc="D47299F4" w:tentative="1">
      <w:start w:val="1"/>
      <w:numFmt w:val="decimal"/>
      <w:lvlText w:val="%7."/>
      <w:lvlJc w:val="left"/>
      <w:pPr>
        <w:tabs>
          <w:tab w:val="num" w:pos="5040"/>
        </w:tabs>
        <w:ind w:left="5040" w:hanging="360"/>
      </w:pPr>
    </w:lvl>
    <w:lvl w:ilvl="7" w:tplc="C4360662" w:tentative="1">
      <w:start w:val="1"/>
      <w:numFmt w:val="lowerLetter"/>
      <w:lvlText w:val="%8."/>
      <w:lvlJc w:val="left"/>
      <w:pPr>
        <w:tabs>
          <w:tab w:val="num" w:pos="5760"/>
        </w:tabs>
        <w:ind w:left="5760" w:hanging="360"/>
      </w:pPr>
    </w:lvl>
    <w:lvl w:ilvl="8" w:tplc="5FF6F7F6" w:tentative="1">
      <w:start w:val="1"/>
      <w:numFmt w:val="lowerRoman"/>
      <w:lvlText w:val="%9."/>
      <w:lvlJc w:val="right"/>
      <w:pPr>
        <w:tabs>
          <w:tab w:val="num" w:pos="6480"/>
        </w:tabs>
        <w:ind w:left="6480" w:hanging="180"/>
      </w:pPr>
    </w:lvl>
  </w:abstractNum>
  <w:abstractNum w:abstractNumId="15">
    <w:nsid w:val="41B56CE3"/>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F291C45"/>
    <w:multiLevelType w:val="hybridMultilevel"/>
    <w:tmpl w:val="830CE38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7">
    <w:nsid w:val="514C2534"/>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5E17591B"/>
    <w:multiLevelType w:val="hybridMultilevel"/>
    <w:tmpl w:val="5FE8BBC4"/>
    <w:lvl w:ilvl="0" w:tplc="683A06C6">
      <w:start w:val="1"/>
      <w:numFmt w:val="decimal"/>
      <w:lvlText w:val="%1."/>
      <w:lvlJc w:val="left"/>
      <w:pPr>
        <w:tabs>
          <w:tab w:val="num" w:pos="0"/>
        </w:tabs>
        <w:ind w:left="0" w:firstLine="0"/>
      </w:pPr>
      <w:rPr>
        <w:rFonts w:hint="default"/>
      </w:rPr>
    </w:lvl>
    <w:lvl w:ilvl="1" w:tplc="47EC86BA" w:tentative="1">
      <w:start w:val="1"/>
      <w:numFmt w:val="lowerLetter"/>
      <w:lvlText w:val="%2."/>
      <w:lvlJc w:val="left"/>
      <w:pPr>
        <w:tabs>
          <w:tab w:val="num" w:pos="1440"/>
        </w:tabs>
        <w:ind w:left="1440" w:hanging="360"/>
      </w:pPr>
    </w:lvl>
    <w:lvl w:ilvl="2" w:tplc="28EEADD2" w:tentative="1">
      <w:start w:val="1"/>
      <w:numFmt w:val="lowerRoman"/>
      <w:lvlText w:val="%3."/>
      <w:lvlJc w:val="right"/>
      <w:pPr>
        <w:tabs>
          <w:tab w:val="num" w:pos="2160"/>
        </w:tabs>
        <w:ind w:left="2160" w:hanging="180"/>
      </w:pPr>
    </w:lvl>
    <w:lvl w:ilvl="3" w:tplc="FEA46E2C" w:tentative="1">
      <w:start w:val="1"/>
      <w:numFmt w:val="decimal"/>
      <w:lvlText w:val="%4."/>
      <w:lvlJc w:val="left"/>
      <w:pPr>
        <w:tabs>
          <w:tab w:val="num" w:pos="2880"/>
        </w:tabs>
        <w:ind w:left="2880" w:hanging="360"/>
      </w:pPr>
    </w:lvl>
    <w:lvl w:ilvl="4" w:tplc="FF200DF4" w:tentative="1">
      <w:start w:val="1"/>
      <w:numFmt w:val="lowerLetter"/>
      <w:lvlText w:val="%5."/>
      <w:lvlJc w:val="left"/>
      <w:pPr>
        <w:tabs>
          <w:tab w:val="num" w:pos="3600"/>
        </w:tabs>
        <w:ind w:left="3600" w:hanging="360"/>
      </w:pPr>
    </w:lvl>
    <w:lvl w:ilvl="5" w:tplc="9E5C94FC" w:tentative="1">
      <w:start w:val="1"/>
      <w:numFmt w:val="lowerRoman"/>
      <w:lvlText w:val="%6."/>
      <w:lvlJc w:val="right"/>
      <w:pPr>
        <w:tabs>
          <w:tab w:val="num" w:pos="4320"/>
        </w:tabs>
        <w:ind w:left="4320" w:hanging="180"/>
      </w:pPr>
    </w:lvl>
    <w:lvl w:ilvl="6" w:tplc="26B66CF4" w:tentative="1">
      <w:start w:val="1"/>
      <w:numFmt w:val="decimal"/>
      <w:lvlText w:val="%7."/>
      <w:lvlJc w:val="left"/>
      <w:pPr>
        <w:tabs>
          <w:tab w:val="num" w:pos="5040"/>
        </w:tabs>
        <w:ind w:left="5040" w:hanging="360"/>
      </w:pPr>
    </w:lvl>
    <w:lvl w:ilvl="7" w:tplc="6DDE5156" w:tentative="1">
      <w:start w:val="1"/>
      <w:numFmt w:val="lowerLetter"/>
      <w:lvlText w:val="%8."/>
      <w:lvlJc w:val="left"/>
      <w:pPr>
        <w:tabs>
          <w:tab w:val="num" w:pos="5760"/>
        </w:tabs>
        <w:ind w:left="5760" w:hanging="360"/>
      </w:pPr>
    </w:lvl>
    <w:lvl w:ilvl="8" w:tplc="C9D20F5C" w:tentative="1">
      <w:start w:val="1"/>
      <w:numFmt w:val="lowerRoman"/>
      <w:lvlText w:val="%9."/>
      <w:lvlJc w:val="right"/>
      <w:pPr>
        <w:tabs>
          <w:tab w:val="num" w:pos="6480"/>
        </w:tabs>
        <w:ind w:left="6480" w:hanging="180"/>
      </w:pPr>
    </w:lvl>
  </w:abstractNum>
  <w:abstractNum w:abstractNumId="19">
    <w:nsid w:val="5F7C68C8"/>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658E4568"/>
    <w:multiLevelType w:val="hybridMultilevel"/>
    <w:tmpl w:val="D78C9E02"/>
    <w:lvl w:ilvl="0" w:tplc="5C50E10E">
      <w:start w:val="1"/>
      <w:numFmt w:val="decimal"/>
      <w:lvlText w:val="%1."/>
      <w:lvlJc w:val="left"/>
      <w:pPr>
        <w:tabs>
          <w:tab w:val="num" w:pos="0"/>
        </w:tabs>
        <w:ind w:left="0" w:firstLine="0"/>
      </w:pPr>
      <w:rPr>
        <w:rFonts w:hint="default"/>
      </w:rPr>
    </w:lvl>
    <w:lvl w:ilvl="1" w:tplc="757CBB5A" w:tentative="1">
      <w:start w:val="1"/>
      <w:numFmt w:val="lowerLetter"/>
      <w:lvlText w:val="%2."/>
      <w:lvlJc w:val="left"/>
      <w:pPr>
        <w:tabs>
          <w:tab w:val="num" w:pos="1440"/>
        </w:tabs>
        <w:ind w:left="1440" w:hanging="360"/>
      </w:pPr>
    </w:lvl>
    <w:lvl w:ilvl="2" w:tplc="F0266726" w:tentative="1">
      <w:start w:val="1"/>
      <w:numFmt w:val="lowerRoman"/>
      <w:lvlText w:val="%3."/>
      <w:lvlJc w:val="right"/>
      <w:pPr>
        <w:tabs>
          <w:tab w:val="num" w:pos="2160"/>
        </w:tabs>
        <w:ind w:left="2160" w:hanging="180"/>
      </w:pPr>
    </w:lvl>
    <w:lvl w:ilvl="3" w:tplc="754A0CD4" w:tentative="1">
      <w:start w:val="1"/>
      <w:numFmt w:val="decimal"/>
      <w:lvlText w:val="%4."/>
      <w:lvlJc w:val="left"/>
      <w:pPr>
        <w:tabs>
          <w:tab w:val="num" w:pos="2880"/>
        </w:tabs>
        <w:ind w:left="2880" w:hanging="360"/>
      </w:pPr>
    </w:lvl>
    <w:lvl w:ilvl="4" w:tplc="717C23F8" w:tentative="1">
      <w:start w:val="1"/>
      <w:numFmt w:val="lowerLetter"/>
      <w:lvlText w:val="%5."/>
      <w:lvlJc w:val="left"/>
      <w:pPr>
        <w:tabs>
          <w:tab w:val="num" w:pos="3600"/>
        </w:tabs>
        <w:ind w:left="3600" w:hanging="360"/>
      </w:pPr>
    </w:lvl>
    <w:lvl w:ilvl="5" w:tplc="4AD2F37E" w:tentative="1">
      <w:start w:val="1"/>
      <w:numFmt w:val="lowerRoman"/>
      <w:lvlText w:val="%6."/>
      <w:lvlJc w:val="right"/>
      <w:pPr>
        <w:tabs>
          <w:tab w:val="num" w:pos="4320"/>
        </w:tabs>
        <w:ind w:left="4320" w:hanging="180"/>
      </w:pPr>
    </w:lvl>
    <w:lvl w:ilvl="6" w:tplc="E59C4AAC" w:tentative="1">
      <w:start w:val="1"/>
      <w:numFmt w:val="decimal"/>
      <w:lvlText w:val="%7."/>
      <w:lvlJc w:val="left"/>
      <w:pPr>
        <w:tabs>
          <w:tab w:val="num" w:pos="5040"/>
        </w:tabs>
        <w:ind w:left="5040" w:hanging="360"/>
      </w:pPr>
    </w:lvl>
    <w:lvl w:ilvl="7" w:tplc="10B420CC" w:tentative="1">
      <w:start w:val="1"/>
      <w:numFmt w:val="lowerLetter"/>
      <w:lvlText w:val="%8."/>
      <w:lvlJc w:val="left"/>
      <w:pPr>
        <w:tabs>
          <w:tab w:val="num" w:pos="5760"/>
        </w:tabs>
        <w:ind w:left="5760" w:hanging="360"/>
      </w:pPr>
    </w:lvl>
    <w:lvl w:ilvl="8" w:tplc="BCE059B0" w:tentative="1">
      <w:start w:val="1"/>
      <w:numFmt w:val="lowerRoman"/>
      <w:lvlText w:val="%9."/>
      <w:lvlJc w:val="right"/>
      <w:pPr>
        <w:tabs>
          <w:tab w:val="num" w:pos="6480"/>
        </w:tabs>
        <w:ind w:left="6480" w:hanging="180"/>
      </w:pPr>
    </w:lvl>
  </w:abstractNum>
  <w:abstractNum w:abstractNumId="21">
    <w:nsid w:val="6F9D3530"/>
    <w:multiLevelType w:val="multilevel"/>
    <w:tmpl w:val="0C0A001F"/>
    <w:lvl w:ilvl="0">
      <w:start w:val="1"/>
      <w:numFmt w:val="decimal"/>
      <w:lvlText w:val="%1."/>
      <w:lvlJc w:val="left"/>
      <w:pPr>
        <w:tabs>
          <w:tab w:val="num" w:pos="360"/>
        </w:tabs>
        <w:ind w:left="360" w:hanging="360"/>
      </w:pPr>
      <w:rPr>
        <w:rFonts w:ascii="Trebuchet MS" w:hAnsi="Trebuchet MS"/>
        <w:b/>
        <w:sz w:val="32"/>
        <w:szCs w:val="3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nsid w:val="7BD910D4"/>
    <w:multiLevelType w:val="hybridMultilevel"/>
    <w:tmpl w:val="8D0EBFC0"/>
    <w:lvl w:ilvl="0" w:tplc="ED02EDCA">
      <w:start w:val="1"/>
      <w:numFmt w:val="decimal"/>
      <w:lvlText w:val="%1."/>
      <w:lvlJc w:val="left"/>
      <w:pPr>
        <w:tabs>
          <w:tab w:val="num" w:pos="720"/>
        </w:tabs>
        <w:ind w:left="720" w:hanging="360"/>
      </w:pPr>
    </w:lvl>
    <w:lvl w:ilvl="1" w:tplc="F2C874D6" w:tentative="1">
      <w:start w:val="1"/>
      <w:numFmt w:val="lowerLetter"/>
      <w:lvlText w:val="%2."/>
      <w:lvlJc w:val="left"/>
      <w:pPr>
        <w:tabs>
          <w:tab w:val="num" w:pos="1440"/>
        </w:tabs>
        <w:ind w:left="1440" w:hanging="360"/>
      </w:pPr>
    </w:lvl>
    <w:lvl w:ilvl="2" w:tplc="A78C3732" w:tentative="1">
      <w:start w:val="1"/>
      <w:numFmt w:val="lowerRoman"/>
      <w:lvlText w:val="%3."/>
      <w:lvlJc w:val="right"/>
      <w:pPr>
        <w:tabs>
          <w:tab w:val="num" w:pos="2160"/>
        </w:tabs>
        <w:ind w:left="2160" w:hanging="180"/>
      </w:pPr>
    </w:lvl>
    <w:lvl w:ilvl="3" w:tplc="D5F236A4" w:tentative="1">
      <w:start w:val="1"/>
      <w:numFmt w:val="decimal"/>
      <w:lvlText w:val="%4."/>
      <w:lvlJc w:val="left"/>
      <w:pPr>
        <w:tabs>
          <w:tab w:val="num" w:pos="2880"/>
        </w:tabs>
        <w:ind w:left="2880" w:hanging="360"/>
      </w:pPr>
    </w:lvl>
    <w:lvl w:ilvl="4" w:tplc="ACA242E0" w:tentative="1">
      <w:start w:val="1"/>
      <w:numFmt w:val="lowerLetter"/>
      <w:lvlText w:val="%5."/>
      <w:lvlJc w:val="left"/>
      <w:pPr>
        <w:tabs>
          <w:tab w:val="num" w:pos="3600"/>
        </w:tabs>
        <w:ind w:left="3600" w:hanging="360"/>
      </w:pPr>
    </w:lvl>
    <w:lvl w:ilvl="5" w:tplc="00041974" w:tentative="1">
      <w:start w:val="1"/>
      <w:numFmt w:val="lowerRoman"/>
      <w:lvlText w:val="%6."/>
      <w:lvlJc w:val="right"/>
      <w:pPr>
        <w:tabs>
          <w:tab w:val="num" w:pos="4320"/>
        </w:tabs>
        <w:ind w:left="4320" w:hanging="180"/>
      </w:pPr>
    </w:lvl>
    <w:lvl w:ilvl="6" w:tplc="DBE0B64C" w:tentative="1">
      <w:start w:val="1"/>
      <w:numFmt w:val="decimal"/>
      <w:lvlText w:val="%7."/>
      <w:lvlJc w:val="left"/>
      <w:pPr>
        <w:tabs>
          <w:tab w:val="num" w:pos="5040"/>
        </w:tabs>
        <w:ind w:left="5040" w:hanging="360"/>
      </w:pPr>
    </w:lvl>
    <w:lvl w:ilvl="7" w:tplc="07E67D9C" w:tentative="1">
      <w:start w:val="1"/>
      <w:numFmt w:val="lowerLetter"/>
      <w:lvlText w:val="%8."/>
      <w:lvlJc w:val="left"/>
      <w:pPr>
        <w:tabs>
          <w:tab w:val="num" w:pos="5760"/>
        </w:tabs>
        <w:ind w:left="5760" w:hanging="360"/>
      </w:pPr>
    </w:lvl>
    <w:lvl w:ilvl="8" w:tplc="35265AF6" w:tentative="1">
      <w:start w:val="1"/>
      <w:numFmt w:val="lowerRoman"/>
      <w:lvlText w:val="%9."/>
      <w:lvlJc w:val="right"/>
      <w:pPr>
        <w:tabs>
          <w:tab w:val="num" w:pos="6480"/>
        </w:tabs>
        <w:ind w:left="6480" w:hanging="180"/>
      </w:pPr>
    </w:lvl>
  </w:abstractNum>
  <w:abstractNum w:abstractNumId="23">
    <w:nsid w:val="7EFB3E9E"/>
    <w:multiLevelType w:val="hybridMultilevel"/>
    <w:tmpl w:val="C49070D2"/>
    <w:lvl w:ilvl="0" w:tplc="3ABCB5D4">
      <w:start w:val="1"/>
      <w:numFmt w:val="decimal"/>
      <w:lvlText w:val="%1."/>
      <w:lvlJc w:val="left"/>
      <w:pPr>
        <w:tabs>
          <w:tab w:val="num" w:pos="0"/>
        </w:tabs>
        <w:ind w:left="0" w:firstLine="0"/>
      </w:pPr>
      <w:rPr>
        <w:rFonts w:hint="default"/>
      </w:rPr>
    </w:lvl>
    <w:lvl w:ilvl="1" w:tplc="26F4EAF2" w:tentative="1">
      <w:start w:val="1"/>
      <w:numFmt w:val="lowerLetter"/>
      <w:lvlText w:val="%2."/>
      <w:lvlJc w:val="left"/>
      <w:pPr>
        <w:tabs>
          <w:tab w:val="num" w:pos="1440"/>
        </w:tabs>
        <w:ind w:left="1440" w:hanging="360"/>
      </w:pPr>
    </w:lvl>
    <w:lvl w:ilvl="2" w:tplc="C3F2AFF0" w:tentative="1">
      <w:start w:val="1"/>
      <w:numFmt w:val="lowerRoman"/>
      <w:lvlText w:val="%3."/>
      <w:lvlJc w:val="right"/>
      <w:pPr>
        <w:tabs>
          <w:tab w:val="num" w:pos="2160"/>
        </w:tabs>
        <w:ind w:left="2160" w:hanging="180"/>
      </w:pPr>
    </w:lvl>
    <w:lvl w:ilvl="3" w:tplc="1F566670" w:tentative="1">
      <w:start w:val="1"/>
      <w:numFmt w:val="decimal"/>
      <w:lvlText w:val="%4."/>
      <w:lvlJc w:val="left"/>
      <w:pPr>
        <w:tabs>
          <w:tab w:val="num" w:pos="2880"/>
        </w:tabs>
        <w:ind w:left="2880" w:hanging="360"/>
      </w:pPr>
    </w:lvl>
    <w:lvl w:ilvl="4" w:tplc="5D784C2A" w:tentative="1">
      <w:start w:val="1"/>
      <w:numFmt w:val="lowerLetter"/>
      <w:lvlText w:val="%5."/>
      <w:lvlJc w:val="left"/>
      <w:pPr>
        <w:tabs>
          <w:tab w:val="num" w:pos="3600"/>
        </w:tabs>
        <w:ind w:left="3600" w:hanging="360"/>
      </w:pPr>
    </w:lvl>
    <w:lvl w:ilvl="5" w:tplc="347E1B94" w:tentative="1">
      <w:start w:val="1"/>
      <w:numFmt w:val="lowerRoman"/>
      <w:lvlText w:val="%6."/>
      <w:lvlJc w:val="right"/>
      <w:pPr>
        <w:tabs>
          <w:tab w:val="num" w:pos="4320"/>
        </w:tabs>
        <w:ind w:left="4320" w:hanging="180"/>
      </w:pPr>
    </w:lvl>
    <w:lvl w:ilvl="6" w:tplc="7444C860" w:tentative="1">
      <w:start w:val="1"/>
      <w:numFmt w:val="decimal"/>
      <w:lvlText w:val="%7."/>
      <w:lvlJc w:val="left"/>
      <w:pPr>
        <w:tabs>
          <w:tab w:val="num" w:pos="5040"/>
        </w:tabs>
        <w:ind w:left="5040" w:hanging="360"/>
      </w:pPr>
    </w:lvl>
    <w:lvl w:ilvl="7" w:tplc="A4642ABA" w:tentative="1">
      <w:start w:val="1"/>
      <w:numFmt w:val="lowerLetter"/>
      <w:lvlText w:val="%8."/>
      <w:lvlJc w:val="left"/>
      <w:pPr>
        <w:tabs>
          <w:tab w:val="num" w:pos="5760"/>
        </w:tabs>
        <w:ind w:left="5760" w:hanging="360"/>
      </w:pPr>
    </w:lvl>
    <w:lvl w:ilvl="8" w:tplc="665683CA" w:tentative="1">
      <w:start w:val="1"/>
      <w:numFmt w:val="lowerRoman"/>
      <w:lvlText w:val="%9."/>
      <w:lvlJc w:val="right"/>
      <w:pPr>
        <w:tabs>
          <w:tab w:val="num" w:pos="6480"/>
        </w:tabs>
        <w:ind w:left="6480" w:hanging="180"/>
      </w:pPr>
    </w:lvl>
  </w:abstractNum>
  <w:num w:numId="1">
    <w:abstractNumId w:val="22"/>
  </w:num>
  <w:num w:numId="2">
    <w:abstractNumId w:val="6"/>
  </w:num>
  <w:num w:numId="3">
    <w:abstractNumId w:val="20"/>
  </w:num>
  <w:num w:numId="4">
    <w:abstractNumId w:val="8"/>
  </w:num>
  <w:num w:numId="5">
    <w:abstractNumId w:val="14"/>
  </w:num>
  <w:num w:numId="6">
    <w:abstractNumId w:val="10"/>
  </w:num>
  <w:num w:numId="7">
    <w:abstractNumId w:val="18"/>
  </w:num>
  <w:num w:numId="8">
    <w:abstractNumId w:val="23"/>
  </w:num>
  <w:num w:numId="9">
    <w:abstractNumId w:val="13"/>
  </w:num>
  <w:num w:numId="10">
    <w:abstractNumId w:val="3"/>
  </w:num>
  <w:num w:numId="11">
    <w:abstractNumId w:val="21"/>
  </w:num>
  <w:num w:numId="12">
    <w:abstractNumId w:val="5"/>
  </w:num>
  <w:num w:numId="13">
    <w:abstractNumId w:val="19"/>
  </w:num>
  <w:num w:numId="14">
    <w:abstractNumId w:val="0"/>
  </w:num>
  <w:num w:numId="15">
    <w:abstractNumId w:val="7"/>
  </w:num>
  <w:num w:numId="16">
    <w:abstractNumId w:val="9"/>
  </w:num>
  <w:num w:numId="17">
    <w:abstractNumId w:val="1"/>
  </w:num>
  <w:num w:numId="18">
    <w:abstractNumId w:val="15"/>
  </w:num>
  <w:num w:numId="19">
    <w:abstractNumId w:val="17"/>
  </w:num>
  <w:num w:numId="20">
    <w:abstractNumId w:val="11"/>
  </w:num>
  <w:num w:numId="21">
    <w:abstractNumId w:val="4"/>
  </w:num>
  <w:num w:numId="22">
    <w:abstractNumId w:val="16"/>
  </w:num>
  <w:num w:numId="23">
    <w:abstractNumId w:val="12"/>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cumentProtection w:edit="forms" w:enforcement="0"/>
  <w:defaultTabStop w:val="709"/>
  <w:hyphenationZone w:val="425"/>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936A8F"/>
    <w:rsid w:val="00032E7E"/>
    <w:rsid w:val="00046C9B"/>
    <w:rsid w:val="000503C4"/>
    <w:rsid w:val="000529ED"/>
    <w:rsid w:val="00097113"/>
    <w:rsid w:val="000C362E"/>
    <w:rsid w:val="000D5918"/>
    <w:rsid w:val="001328DA"/>
    <w:rsid w:val="00153E2E"/>
    <w:rsid w:val="001F336F"/>
    <w:rsid w:val="002226A9"/>
    <w:rsid w:val="00222784"/>
    <w:rsid w:val="00272C13"/>
    <w:rsid w:val="00297672"/>
    <w:rsid w:val="002E7661"/>
    <w:rsid w:val="003119E6"/>
    <w:rsid w:val="00374FD3"/>
    <w:rsid w:val="003764D6"/>
    <w:rsid w:val="0038577B"/>
    <w:rsid w:val="0039665F"/>
    <w:rsid w:val="003B59F9"/>
    <w:rsid w:val="00420E22"/>
    <w:rsid w:val="00503917"/>
    <w:rsid w:val="005310F3"/>
    <w:rsid w:val="00574705"/>
    <w:rsid w:val="005C7E01"/>
    <w:rsid w:val="005F4FFE"/>
    <w:rsid w:val="005F6878"/>
    <w:rsid w:val="00600592"/>
    <w:rsid w:val="0065058F"/>
    <w:rsid w:val="0065643D"/>
    <w:rsid w:val="00666ACB"/>
    <w:rsid w:val="006A230A"/>
    <w:rsid w:val="006A49B5"/>
    <w:rsid w:val="006A4DD5"/>
    <w:rsid w:val="006E231C"/>
    <w:rsid w:val="006F5217"/>
    <w:rsid w:val="00715B60"/>
    <w:rsid w:val="007656BA"/>
    <w:rsid w:val="00772A69"/>
    <w:rsid w:val="007D5DFC"/>
    <w:rsid w:val="007F744F"/>
    <w:rsid w:val="00807366"/>
    <w:rsid w:val="008208BC"/>
    <w:rsid w:val="008460D2"/>
    <w:rsid w:val="0084737D"/>
    <w:rsid w:val="008B52C2"/>
    <w:rsid w:val="008D1B51"/>
    <w:rsid w:val="009056DC"/>
    <w:rsid w:val="00936A8F"/>
    <w:rsid w:val="00942BCF"/>
    <w:rsid w:val="009432CC"/>
    <w:rsid w:val="009575F9"/>
    <w:rsid w:val="009E117D"/>
    <w:rsid w:val="00A92EC1"/>
    <w:rsid w:val="00AA78B6"/>
    <w:rsid w:val="00AB158C"/>
    <w:rsid w:val="00AB691D"/>
    <w:rsid w:val="00B21C86"/>
    <w:rsid w:val="00B77DFC"/>
    <w:rsid w:val="00BD1113"/>
    <w:rsid w:val="00C517EA"/>
    <w:rsid w:val="00C550E7"/>
    <w:rsid w:val="00C9146D"/>
    <w:rsid w:val="00CE0AB7"/>
    <w:rsid w:val="00CF5B14"/>
    <w:rsid w:val="00D82EBF"/>
    <w:rsid w:val="00D91916"/>
    <w:rsid w:val="00DE431F"/>
    <w:rsid w:val="00DF29FE"/>
    <w:rsid w:val="00E72AD7"/>
    <w:rsid w:val="00E97BC6"/>
    <w:rsid w:val="00FA0CF4"/>
    <w:rsid w:val="00FD3CDD"/>
    <w:rsid w:val="00FD3F2E"/>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DB4973"/>
    <w:pPr>
      <w:ind w:left="851" w:hanging="851"/>
      <w:jc w:val="both"/>
    </w:pPr>
    <w:rPr>
      <w:rFonts w:ascii="Trebuchet MS" w:hAnsi="Trebuchet MS"/>
      <w:szCs w:val="24"/>
      <w:lang w:val="en-GB" w:eastAsia="es-ES"/>
    </w:rPr>
  </w:style>
  <w:style w:type="paragraph" w:styleId="Ttulo1">
    <w:name w:val="heading 1"/>
    <w:basedOn w:val="Normal"/>
    <w:next w:val="Normal"/>
    <w:qFormat/>
    <w:rsid w:val="00F53279"/>
    <w:pPr>
      <w:keepNext/>
      <w:spacing w:after="60"/>
      <w:jc w:val="center"/>
      <w:outlineLvl w:val="0"/>
    </w:pPr>
    <w:rPr>
      <w:rFonts w:cs="Arial"/>
      <w:b/>
      <w:bCs/>
      <w:kern w:val="32"/>
      <w:sz w:val="28"/>
      <w:szCs w:val="32"/>
    </w:rPr>
  </w:style>
  <w:style w:type="paragraph" w:styleId="Ttulo2">
    <w:name w:val="heading 2"/>
    <w:basedOn w:val="Normal"/>
    <w:next w:val="Normal"/>
    <w:qFormat/>
    <w:rsid w:val="00B16D40"/>
    <w:pPr>
      <w:keepNext/>
      <w:jc w:val="center"/>
      <w:outlineLvl w:val="1"/>
    </w:pPr>
    <w:rPr>
      <w:rFonts w:cs="Arial"/>
      <w:b/>
      <w:bCs/>
      <w:iCs/>
      <w:sz w:val="24"/>
      <w:szCs w:val="28"/>
    </w:rPr>
  </w:style>
  <w:style w:type="paragraph" w:styleId="Ttulo3">
    <w:name w:val="heading 3"/>
    <w:basedOn w:val="Normal"/>
    <w:next w:val="Normal"/>
    <w:autoRedefine/>
    <w:qFormat/>
    <w:rsid w:val="00AB691D"/>
    <w:pPr>
      <w:keepNext/>
      <w:numPr>
        <w:numId w:val="14"/>
      </w:numPr>
      <w:spacing w:before="240" w:after="60"/>
      <w:jc w:val="left"/>
      <w:outlineLvl w:val="2"/>
    </w:pPr>
    <w:rPr>
      <w:rFonts w:cs="Arial"/>
      <w:b/>
      <w:bCs/>
      <w:caps/>
      <w:sz w:val="24"/>
      <w:szCs w:val="28"/>
    </w:rPr>
  </w:style>
  <w:style w:type="paragraph" w:styleId="Ttulo5">
    <w:name w:val="heading 5"/>
    <w:basedOn w:val="Normal"/>
    <w:next w:val="Normal"/>
    <w:qFormat/>
    <w:rsid w:val="00AB691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rsid w:val="00AB691D"/>
    <w:pPr>
      <w:ind w:left="0" w:firstLine="0"/>
      <w:jc w:val="center"/>
    </w:pPr>
    <w:rPr>
      <w:rFonts w:ascii="Times New Roman" w:hAnsi="Times New Roman"/>
      <w:sz w:val="24"/>
      <w:lang w:val="es-UY" w:eastAsia="zh-CN"/>
    </w:rPr>
  </w:style>
  <w:style w:type="character" w:styleId="Refdecomentario">
    <w:name w:val="annotation reference"/>
    <w:basedOn w:val="Fuentedeprrafopredeter"/>
    <w:semiHidden/>
    <w:rsid w:val="00AB691D"/>
    <w:rPr>
      <w:sz w:val="16"/>
      <w:szCs w:val="16"/>
    </w:rPr>
  </w:style>
  <w:style w:type="paragraph" w:styleId="Textocomentario">
    <w:name w:val="annotation text"/>
    <w:basedOn w:val="Normal"/>
    <w:semiHidden/>
    <w:rsid w:val="00AB691D"/>
    <w:rPr>
      <w:szCs w:val="20"/>
    </w:rPr>
  </w:style>
  <w:style w:type="paragraph" w:styleId="Asuntodelcomentario">
    <w:name w:val="annotation subject"/>
    <w:basedOn w:val="Textocomentario"/>
    <w:next w:val="Textocomentario"/>
    <w:semiHidden/>
    <w:rsid w:val="00AB691D"/>
    <w:rPr>
      <w:b/>
      <w:bCs/>
    </w:rPr>
  </w:style>
  <w:style w:type="paragraph" w:styleId="Textodeglobo">
    <w:name w:val="Balloon Text"/>
    <w:basedOn w:val="Normal"/>
    <w:semiHidden/>
    <w:rsid w:val="00AB691D"/>
    <w:rPr>
      <w:rFonts w:ascii="Tahoma" w:hAnsi="Tahoma" w:cs="Tahoma"/>
      <w:sz w:val="16"/>
      <w:szCs w:val="16"/>
    </w:rPr>
  </w:style>
  <w:style w:type="character" w:styleId="Hipervnculo">
    <w:name w:val="Hyperlink"/>
    <w:basedOn w:val="Fuentedeprrafopredeter"/>
    <w:rsid w:val="00AB691D"/>
    <w:rPr>
      <w:color w:val="0000FF"/>
      <w:u w:val="single"/>
    </w:rPr>
  </w:style>
  <w:style w:type="paragraph" w:styleId="Encabezado">
    <w:name w:val="header"/>
    <w:basedOn w:val="Normal"/>
    <w:rsid w:val="00AB691D"/>
    <w:pPr>
      <w:tabs>
        <w:tab w:val="center" w:pos="4252"/>
        <w:tab w:val="right" w:pos="8504"/>
      </w:tabs>
    </w:pPr>
  </w:style>
  <w:style w:type="paragraph" w:styleId="Piedepgina">
    <w:name w:val="footer"/>
    <w:basedOn w:val="Normal"/>
    <w:rsid w:val="00AB691D"/>
    <w:pPr>
      <w:tabs>
        <w:tab w:val="center" w:pos="4252"/>
        <w:tab w:val="right" w:pos="8504"/>
      </w:tabs>
    </w:pPr>
  </w:style>
  <w:style w:type="character" w:styleId="Nmerodepgina">
    <w:name w:val="page number"/>
    <w:basedOn w:val="Fuentedeprrafopredeter"/>
    <w:rsid w:val="00AB691D"/>
  </w:style>
  <w:style w:type="paragraph" w:customStyle="1" w:styleId="piedepagina">
    <w:name w:val="pie de pagina"/>
    <w:basedOn w:val="Piedepgina"/>
    <w:rsid w:val="00AB691D"/>
    <w:pPr>
      <w:ind w:left="360" w:firstLine="0"/>
    </w:pPr>
    <w:rPr>
      <w:rFonts w:ascii="Verdana" w:hAnsi="Verdana"/>
      <w:sz w:val="16"/>
    </w:rPr>
  </w:style>
  <w:style w:type="character" w:customStyle="1" w:styleId="PiedepginaCar">
    <w:name w:val="Pie de página Car"/>
    <w:basedOn w:val="Fuentedeprrafopredeter"/>
    <w:rsid w:val="00AB691D"/>
    <w:rPr>
      <w:rFonts w:ascii="Trebuchet MS" w:hAnsi="Trebuchet MS"/>
      <w:noProof w:val="0"/>
      <w:sz w:val="22"/>
      <w:szCs w:val="24"/>
      <w:lang w:val="en-GB" w:eastAsia="es-ES" w:bidi="ar-SA"/>
    </w:rPr>
  </w:style>
  <w:style w:type="character" w:customStyle="1" w:styleId="piedepaginaCar">
    <w:name w:val="pie de pagina Car"/>
    <w:basedOn w:val="PiedepginaCar"/>
    <w:rsid w:val="00AB691D"/>
    <w:rPr>
      <w:rFonts w:ascii="Verdana" w:hAnsi="Verdana"/>
      <w:sz w:val="16"/>
    </w:rPr>
  </w:style>
  <w:style w:type="paragraph" w:styleId="Textoindependiente">
    <w:name w:val="Body Text"/>
    <w:basedOn w:val="Normal"/>
    <w:rsid w:val="00AB691D"/>
    <w:pPr>
      <w:ind w:left="0" w:firstLine="0"/>
    </w:pPr>
    <w:rPr>
      <w:rFonts w:ascii="Arial" w:eastAsia="Times" w:hAnsi="Arial" w:cs="Arial"/>
      <w:sz w:val="24"/>
      <w:u w:val="single"/>
      <w:lang w:val="en-US" w:eastAsia="zh-CN"/>
    </w:rPr>
  </w:style>
  <w:style w:type="paragraph" w:customStyle="1" w:styleId="EstiloTtulo1Izquierda063cmPrimeralnea0cm">
    <w:name w:val="Estilo Título 1 + Izquierda:  063 cm Primera línea:  0 cm"/>
    <w:basedOn w:val="Ttulo1"/>
    <w:rsid w:val="00AB691D"/>
    <w:pPr>
      <w:spacing w:before="120"/>
      <w:ind w:left="0" w:firstLine="0"/>
    </w:pPr>
    <w:rPr>
      <w:rFonts w:cs="Times New Roman"/>
      <w:szCs w:val="20"/>
    </w:rPr>
  </w:style>
  <w:style w:type="paragraph" w:customStyle="1" w:styleId="EstiloIzquierda063cmPrimeralnea0cm">
    <w:name w:val="Estilo Izquierda:  063 cm Primera línea:  0 cm"/>
    <w:basedOn w:val="Normal"/>
    <w:rsid w:val="00AB691D"/>
    <w:pPr>
      <w:ind w:left="360" w:firstLine="0"/>
    </w:pPr>
    <w:rPr>
      <w:szCs w:val="20"/>
    </w:rPr>
  </w:style>
  <w:style w:type="paragraph" w:customStyle="1" w:styleId="EstiloIzquierda063cmPrimeralnea0cm1">
    <w:name w:val="Estilo Izquierda:  063 cm Primera línea:  0 cm1"/>
    <w:basedOn w:val="Normal"/>
    <w:rsid w:val="00AB691D"/>
    <w:pPr>
      <w:ind w:left="0" w:firstLine="0"/>
    </w:pPr>
    <w:rPr>
      <w:szCs w:val="20"/>
    </w:rPr>
  </w:style>
  <w:style w:type="paragraph" w:customStyle="1" w:styleId="Estilo1">
    <w:name w:val="Estilo1"/>
    <w:basedOn w:val="Normal"/>
    <w:link w:val="Estilo1Car"/>
    <w:rsid w:val="006422FF"/>
    <w:pPr>
      <w:pBdr>
        <w:bottom w:val="single" w:sz="4" w:space="1" w:color="auto"/>
      </w:pBdr>
      <w:spacing w:before="240" w:after="60"/>
    </w:pPr>
    <w:rPr>
      <w:b/>
      <w:caps/>
      <w:sz w:val="22"/>
    </w:rPr>
  </w:style>
  <w:style w:type="character" w:customStyle="1" w:styleId="Estilo1Car">
    <w:name w:val="Estilo1 Car"/>
    <w:basedOn w:val="Fuentedeprrafopredeter"/>
    <w:link w:val="Estilo1"/>
    <w:rsid w:val="006422FF"/>
    <w:rPr>
      <w:rFonts w:ascii="Trebuchet MS" w:hAnsi="Trebuchet MS"/>
      <w:b/>
      <w:caps/>
      <w:sz w:val="22"/>
      <w:szCs w:val="24"/>
      <w:lang w:val="en-GB" w:eastAsia="es-ES" w:bidi="ar-SA"/>
    </w:rPr>
  </w:style>
  <w:style w:type="paragraph" w:customStyle="1" w:styleId="subclausula">
    <w:name w:val="subclausula"/>
    <w:basedOn w:val="Normal"/>
    <w:rsid w:val="006422FF"/>
    <w:pPr>
      <w:ind w:hanging="454"/>
    </w:pPr>
  </w:style>
  <w:style w:type="paragraph" w:customStyle="1" w:styleId="OA">
    <w:name w:val="OA"/>
    <w:basedOn w:val="Normal"/>
    <w:rsid w:val="00AB3DA8"/>
    <w:pPr>
      <w:ind w:left="0" w:firstLine="0"/>
    </w:pPr>
  </w:style>
  <w:style w:type="paragraph" w:customStyle="1" w:styleId="Estilo2">
    <w:name w:val="Estilo2"/>
    <w:basedOn w:val="Estilo1"/>
    <w:rsid w:val="00D60DF1"/>
    <w:rPr>
      <w:i/>
    </w:rPr>
  </w:style>
  <w:style w:type="paragraph" w:customStyle="1" w:styleId="Normalitalic">
    <w:name w:val="Normal italic"/>
    <w:basedOn w:val="Normal"/>
    <w:autoRedefine/>
    <w:qFormat/>
    <w:rsid w:val="00297672"/>
    <w:pPr>
      <w:spacing w:after="120"/>
      <w:jc w:val="center"/>
    </w:pPr>
    <w:rPr>
      <w:rFonts w:ascii="Times New Roman" w:hAnsi="Times New Roman"/>
      <w:b/>
      <w:sz w:val="32"/>
      <w:szCs w:val="32"/>
      <w:lang w:val="es-ES_tradnl"/>
    </w:rPr>
  </w:style>
  <w:style w:type="paragraph" w:customStyle="1" w:styleId="Estilo1italic">
    <w:name w:val="Estilo 1 italic"/>
    <w:basedOn w:val="Estilo1"/>
    <w:autoRedefine/>
    <w:qFormat/>
    <w:rsid w:val="001328DA"/>
    <w:pPr>
      <w:spacing w:after="120"/>
    </w:pPr>
    <w:rPr>
      <w:rFonts w:ascii="Times New Roman" w:hAnsi="Times New Roman"/>
      <w:i/>
      <w:szCs w:val="22"/>
      <w:lang w:val="es-ES_tradnl"/>
    </w:rPr>
  </w:style>
  <w:style w:type="paragraph" w:styleId="Revisin">
    <w:name w:val="Revision"/>
    <w:hidden/>
    <w:uiPriority w:val="99"/>
    <w:semiHidden/>
    <w:rsid w:val="00D36B61"/>
    <w:rPr>
      <w:rFonts w:ascii="Trebuchet MS" w:hAnsi="Trebuchet MS"/>
      <w:szCs w:val="24"/>
      <w:lang w:val="en-GB" w:eastAsia="es-ES"/>
    </w:rPr>
  </w:style>
  <w:style w:type="paragraph" w:customStyle="1" w:styleId="EstiloTtulo1Blanco">
    <w:name w:val="Estilo Título 1 + Blanco"/>
    <w:basedOn w:val="Ttulo1"/>
    <w:rsid w:val="00B44E86"/>
    <w:pPr>
      <w:shd w:val="solid" w:color="auto" w:fill="auto"/>
    </w:pPr>
    <w:rPr>
      <w:color w:val="FFFFFF"/>
    </w:rPr>
  </w:style>
  <w:style w:type="table" w:styleId="Tablaconcuadrcula">
    <w:name w:val="Table Grid"/>
    <w:basedOn w:val="Tablanormal"/>
    <w:rsid w:val="00FF05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ordinal">
    <w:name w:val="ordinal"/>
    <w:basedOn w:val="Normal"/>
    <w:link w:val="ordinalCar"/>
    <w:qFormat/>
    <w:rsid w:val="00882E44"/>
    <w:pPr>
      <w:ind w:left="720" w:firstLine="0"/>
    </w:pPr>
    <w:rPr>
      <w:rFonts w:eastAsia="Calibri" w:cs="Trebuchet MS"/>
      <w:szCs w:val="20"/>
      <w:vertAlign w:val="superscript"/>
      <w:lang w:val="en-US" w:eastAsia="en-US"/>
    </w:rPr>
  </w:style>
  <w:style w:type="character" w:customStyle="1" w:styleId="ordinalCar">
    <w:name w:val="ordinal Car"/>
    <w:basedOn w:val="Fuentedeprrafopredeter"/>
    <w:link w:val="ordinal"/>
    <w:rsid w:val="00882E44"/>
    <w:rPr>
      <w:rFonts w:ascii="Trebuchet MS" w:eastAsia="Calibri" w:hAnsi="Trebuchet MS" w:cs="Trebuchet MS"/>
      <w:vertAlign w:val="superscript"/>
    </w:rPr>
  </w:style>
  <w:style w:type="table" w:styleId="TablaWeb1">
    <w:name w:val="Table Web 1"/>
    <w:basedOn w:val="Tablanormal"/>
    <w:rsid w:val="003B59F9"/>
    <w:pPr>
      <w:ind w:left="851" w:hanging="851"/>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rrafodelista">
    <w:name w:val="List Paragraph"/>
    <w:basedOn w:val="Normal"/>
    <w:uiPriority w:val="34"/>
    <w:qFormat/>
    <w:rsid w:val="005310F3"/>
    <w:pPr>
      <w:ind w:left="720"/>
      <w:contextualSpacing/>
    </w:pPr>
  </w:style>
</w:styles>
</file>

<file path=word/webSettings.xml><?xml version="1.0" encoding="utf-8"?>
<w:webSettings xmlns:r="http://schemas.openxmlformats.org/officeDocument/2006/relationships" xmlns:w="http://schemas.openxmlformats.org/wordprocessingml/2006/main">
  <w:divs>
    <w:div w:id="133853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ey@ecutel.ne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antayachtclub.com"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rique_azua@hot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ehvedani@yahoo.com.ar" TargetMode="External"/><Relationship Id="rId4" Type="http://schemas.openxmlformats.org/officeDocument/2006/relationships/webSettings" Target="webSettings.xml"/><Relationship Id="rId9" Type="http://schemas.openxmlformats.org/officeDocument/2006/relationships/hyperlink" Target="mailto:gastonvedani@yahoo.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7</Pages>
  <Words>1390</Words>
  <Characters>7650</Characters>
  <Application>Microsoft Office Word</Application>
  <DocSecurity>0</DocSecurity>
  <Lines>63</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World Sailing Championship 2007</vt:lpstr>
    </vt:vector>
  </TitlesOfParts>
  <Company>IODA</Company>
  <LinksUpToDate>false</LinksUpToDate>
  <CharactersWithSpaces>9022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ModifiedBy>Eduardo</cp:lastModifiedBy>
  <cp:revision>10</cp:revision>
  <cp:lastPrinted>2008-10-25T17:51:00Z</cp:lastPrinted>
  <dcterms:created xsi:type="dcterms:W3CDTF">2011-12-31T23:36:00Z</dcterms:created>
  <dcterms:modified xsi:type="dcterms:W3CDTF">2012-01-01T16:23:00Z</dcterms:modified>
</cp:coreProperties>
</file>